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11" w:rsidRDefault="00623D03" w:rsidP="00B6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-103505</wp:posOffset>
            </wp:positionV>
            <wp:extent cx="1255395" cy="1264920"/>
            <wp:effectExtent l="19050" t="0" r="1905" b="0"/>
            <wp:wrapSquare wrapText="bothSides"/>
            <wp:docPr id="6" name="Рисунок 1" descr="C:\Users\user\Desktop\фото 96\эмблем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96\эмблема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E11" w:rsidRPr="001466D7">
        <w:rPr>
          <w:rFonts w:ascii="Times New Roman" w:hAnsi="Times New Roman" w:cs="Times New Roman"/>
          <w:b/>
          <w:sz w:val="24"/>
          <w:szCs w:val="24"/>
        </w:rPr>
        <w:t>Уважаемые родители, коллеги  и  партнеры школы!</w:t>
      </w:r>
    </w:p>
    <w:p w:rsidR="00B60E11" w:rsidRPr="00B60E11" w:rsidRDefault="00B60E11" w:rsidP="00B6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37B" w:rsidRPr="00623D03" w:rsidRDefault="00B60E11" w:rsidP="0062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Разрешите представить Вашему вниманию ежегодный публичный отчет, который подводит итоги 2013 – 2014 учебного года, является механизмом обеспечения информационной открытости и прозрачности деятельности нашей школы, информирования общественности о качестве образования, результатах образовательной деятельности.</w:t>
      </w:r>
      <w:r w:rsidRPr="00623D03">
        <w:rPr>
          <w:rFonts w:ascii="Times New Roman" w:hAnsi="Times New Roman" w:cs="Times New Roman"/>
          <w:sz w:val="24"/>
          <w:szCs w:val="24"/>
        </w:rPr>
        <w:br/>
      </w:r>
    </w:p>
    <w:p w:rsidR="0052437B" w:rsidRPr="00330A6B" w:rsidRDefault="0052437B">
      <w:pPr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учреждения</w:t>
      </w:r>
    </w:p>
    <w:p w:rsidR="0052437B" w:rsidRPr="00330A6B" w:rsidRDefault="0052437B" w:rsidP="005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Статус по Уставу: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средняя общеобразовательная школа № 96 </w:t>
      </w:r>
      <w:r w:rsidR="000309E4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Адрес:</w:t>
      </w:r>
      <w:r w:rsidRPr="002F0590">
        <w:rPr>
          <w:rFonts w:ascii="Times New Roman" w:hAnsi="Times New Roman" w:cs="Times New Roman"/>
          <w:sz w:val="24"/>
          <w:szCs w:val="24"/>
        </w:rPr>
        <w:t xml:space="preserve"> Санкт-Петербург, ул. Черкасова д. 15</w:t>
      </w:r>
    </w:p>
    <w:p w:rsidR="0052437B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Телефон/факс:</w:t>
      </w:r>
      <w:r w:rsidRPr="002F0590">
        <w:rPr>
          <w:rFonts w:ascii="Times New Roman" w:hAnsi="Times New Roman" w:cs="Times New Roman"/>
          <w:sz w:val="24"/>
          <w:szCs w:val="24"/>
        </w:rPr>
        <w:t xml:space="preserve"> 531 – 36 – 16</w:t>
      </w:r>
    </w:p>
    <w:p w:rsidR="00C347F9" w:rsidRDefault="00C347F9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1B63D8">
          <w:rPr>
            <w:rStyle w:val="a4"/>
            <w:rFonts w:ascii="Times New Roman" w:hAnsi="Times New Roman" w:cs="Times New Roman"/>
            <w:sz w:val="24"/>
            <w:szCs w:val="24"/>
          </w:rPr>
          <w:t>http://school96.spb.ru</w:t>
        </w:r>
      </w:hyperlink>
    </w:p>
    <w:p w:rsidR="00C347F9" w:rsidRPr="00C347F9" w:rsidRDefault="00C347F9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1B63D8">
          <w:rPr>
            <w:rStyle w:val="a4"/>
            <w:rFonts w:ascii="Times New Roman" w:hAnsi="Times New Roman" w:cs="Times New Roman"/>
            <w:sz w:val="24"/>
            <w:szCs w:val="24"/>
          </w:rPr>
          <w:t>school96.spb</w:t>
        </w:r>
        <w:r w:rsidRPr="00C347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B63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C347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B63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3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7B" w:rsidRPr="00330A6B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Учредители: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Субъект Российской Федерации Санкт-Петербурга в лице Комитета по образованию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Администрации Санкт-Петербурга (Учредитель 1), место нахождения: 190000</w:t>
      </w:r>
      <w:proofErr w:type="gramStart"/>
      <w:r w:rsidRPr="002F05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F0590">
        <w:rPr>
          <w:rFonts w:ascii="Times New Roman" w:hAnsi="Times New Roman" w:cs="Times New Roman"/>
          <w:sz w:val="24"/>
          <w:szCs w:val="24"/>
        </w:rPr>
        <w:t>анкт-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 xml:space="preserve">Петербург, переулок </w:t>
      </w:r>
      <w:proofErr w:type="spellStart"/>
      <w:r w:rsidRPr="002F0590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2F0590">
        <w:rPr>
          <w:rFonts w:ascii="Times New Roman" w:hAnsi="Times New Roman" w:cs="Times New Roman"/>
          <w:sz w:val="24"/>
          <w:szCs w:val="24"/>
        </w:rPr>
        <w:t>, дом 8.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Администрация Калининского района, в лице Отдела образования Калининского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района (Учредитель 2), место нахождения: 195009 Арсенальная набережная дом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13/1.</w:t>
      </w:r>
    </w:p>
    <w:p w:rsidR="0052437B" w:rsidRPr="0052437B" w:rsidRDefault="0052437B" w:rsidP="005243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0A6B">
        <w:rPr>
          <w:rFonts w:ascii="Times New Roman" w:hAnsi="Times New Roman" w:cs="Times New Roman"/>
          <w:bCs/>
          <w:i/>
          <w:sz w:val="23"/>
          <w:szCs w:val="23"/>
        </w:rPr>
        <w:t>Лицензия на образовательную деятельность:</w:t>
      </w:r>
      <w:r w:rsidRPr="0052437B">
        <w:rPr>
          <w:rFonts w:ascii="Times New Roman" w:hAnsi="Times New Roman" w:cs="Times New Roman"/>
          <w:sz w:val="24"/>
          <w:szCs w:val="24"/>
        </w:rPr>
        <w:t xml:space="preserve"> № 0505 </w:t>
      </w:r>
      <w:r w:rsidRPr="0052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78Л01№ 0000518 от 15.03.2013. Срок действия: бессрочно</w:t>
      </w:r>
    </w:p>
    <w:p w:rsidR="0052437B" w:rsidRDefault="0052437B" w:rsidP="00524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аккредитации:</w:t>
      </w:r>
      <w:r w:rsidRPr="0052437B">
        <w:rPr>
          <w:rFonts w:ascii="Times New Roman" w:hAnsi="Times New Roman" w:cs="Times New Roman"/>
          <w:sz w:val="24"/>
          <w:szCs w:val="24"/>
        </w:rPr>
        <w:t xml:space="preserve"> </w:t>
      </w:r>
      <w:r w:rsidRPr="0052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322, 78АО1 № 0000314. Срок действия: 15.03.2013 – 15.03.2025</w:t>
      </w:r>
    </w:p>
    <w:p w:rsidR="00831718" w:rsidRPr="00831718" w:rsidRDefault="00831718" w:rsidP="005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7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ктеристика контингента учащихся:</w:t>
      </w:r>
    </w:p>
    <w:p w:rsidR="0052437B" w:rsidRPr="003C078C" w:rsidRDefault="0052437B" w:rsidP="005243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2014 – 2015</w:t>
      </w:r>
      <w:r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 уч</w:t>
      </w:r>
      <w:r w:rsidR="00330A6B">
        <w:rPr>
          <w:rFonts w:ascii="Times New Roman" w:hAnsi="Times New Roman" w:cs="Times New Roman"/>
          <w:b/>
          <w:i/>
          <w:sz w:val="24"/>
          <w:szCs w:val="24"/>
        </w:rPr>
        <w:t>ебном году в школе обучалось 436</w:t>
      </w:r>
      <w:r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 учащихся: </w:t>
      </w:r>
      <w:r w:rsidRPr="003C078C">
        <w:rPr>
          <w:rFonts w:ascii="Times New Roman" w:hAnsi="Times New Roman" w:cs="Times New Roman"/>
          <w:sz w:val="24"/>
          <w:szCs w:val="24"/>
        </w:rPr>
        <w:t>начальная школа –</w:t>
      </w:r>
      <w:r w:rsidR="00330A6B">
        <w:rPr>
          <w:rFonts w:ascii="Times New Roman" w:hAnsi="Times New Roman" w:cs="Times New Roman"/>
          <w:sz w:val="24"/>
          <w:szCs w:val="24"/>
        </w:rPr>
        <w:t xml:space="preserve"> 20</w:t>
      </w:r>
      <w:r w:rsidRPr="003C078C">
        <w:rPr>
          <w:rFonts w:ascii="Times New Roman" w:hAnsi="Times New Roman" w:cs="Times New Roman"/>
          <w:sz w:val="24"/>
          <w:szCs w:val="24"/>
        </w:rPr>
        <w:t>2 человека; 5 – 9 клас</w:t>
      </w:r>
      <w:r w:rsidR="00330A6B">
        <w:rPr>
          <w:rFonts w:ascii="Times New Roman" w:hAnsi="Times New Roman" w:cs="Times New Roman"/>
          <w:sz w:val="24"/>
          <w:szCs w:val="24"/>
        </w:rPr>
        <w:t>сы – 181</w:t>
      </w:r>
      <w:r w:rsidR="00CE3AEE">
        <w:rPr>
          <w:rFonts w:ascii="Times New Roman" w:hAnsi="Times New Roman" w:cs="Times New Roman"/>
          <w:sz w:val="24"/>
          <w:szCs w:val="24"/>
        </w:rPr>
        <w:t xml:space="preserve"> чел.; 10-11 классы – 53</w:t>
      </w:r>
      <w:r w:rsidRPr="003C078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2437B" w:rsidRDefault="00725981" w:rsidP="0052437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Было открыто 18</w:t>
      </w:r>
      <w:r w:rsidR="0052437B"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 классов. </w:t>
      </w:r>
    </w:p>
    <w:p w:rsidR="00C347F9" w:rsidRDefault="00C347F9" w:rsidP="005243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31B55">
        <w:rPr>
          <w:rFonts w:ascii="Times New Roman" w:hAnsi="Times New Roman" w:cs="Times New Roman"/>
          <w:sz w:val="24"/>
          <w:szCs w:val="24"/>
        </w:rPr>
        <w:t>Количественно</w:t>
      </w:r>
      <w:r w:rsidR="000309E4">
        <w:rPr>
          <w:rFonts w:ascii="Times New Roman" w:hAnsi="Times New Roman" w:cs="Times New Roman"/>
          <w:sz w:val="24"/>
          <w:szCs w:val="24"/>
        </w:rPr>
        <w:t xml:space="preserve">, </w:t>
      </w:r>
      <w:r w:rsidRPr="00631B55">
        <w:rPr>
          <w:rFonts w:ascii="Times New Roman" w:hAnsi="Times New Roman" w:cs="Times New Roman"/>
          <w:sz w:val="24"/>
          <w:szCs w:val="24"/>
        </w:rPr>
        <w:t xml:space="preserve"> контингент характеризуется стабильным ростом</w:t>
      </w:r>
      <w:r w:rsidR="00E05EF1">
        <w:rPr>
          <w:rFonts w:ascii="Times New Roman" w:hAnsi="Times New Roman" w:cs="Times New Roman"/>
          <w:sz w:val="24"/>
          <w:szCs w:val="24"/>
        </w:rPr>
        <w:t xml:space="preserve"> числа учащихся школы за последние 5 лет.</w:t>
      </w:r>
      <w:r w:rsidR="00445733" w:rsidRPr="00631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05EF1" w:rsidRDefault="00E05EF1" w:rsidP="0052437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9"/>
        <w:gridCol w:w="2529"/>
      </w:tblGrid>
      <w:tr w:rsidR="00C347F9" w:rsidTr="00E05EF1">
        <w:trPr>
          <w:trHeight w:val="109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9" w:type="dxa"/>
          </w:tcPr>
          <w:p w:rsidR="00C347F9" w:rsidRDefault="00C347F9" w:rsidP="00E05E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учащихся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2009-2010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320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2010-2011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331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2011-2012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413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2012-2013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430</w:t>
            </w:r>
          </w:p>
        </w:tc>
      </w:tr>
      <w:tr w:rsidR="00E05EF1" w:rsidTr="00E05EF1">
        <w:trPr>
          <w:trHeight w:val="107"/>
          <w:jc w:val="center"/>
        </w:trPr>
        <w:tc>
          <w:tcPr>
            <w:tcW w:w="2529" w:type="dxa"/>
          </w:tcPr>
          <w:p w:rsidR="00E05EF1" w:rsidRDefault="00E05EF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2013-2014</w:t>
            </w:r>
          </w:p>
        </w:tc>
        <w:tc>
          <w:tcPr>
            <w:tcW w:w="2529" w:type="dxa"/>
          </w:tcPr>
          <w:p w:rsidR="00E05EF1" w:rsidRDefault="00E05EF1" w:rsidP="00E05EF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436</w:t>
            </w:r>
          </w:p>
        </w:tc>
      </w:tr>
    </w:tbl>
    <w:p w:rsidR="00C347F9" w:rsidRPr="00A9487D" w:rsidRDefault="00A9487D" w:rsidP="0052437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9487D">
        <w:rPr>
          <w:rFonts w:ascii="Times New Roman" w:hAnsi="Times New Roman" w:cs="Times New Roman"/>
          <w:i/>
          <w:sz w:val="24"/>
          <w:szCs w:val="24"/>
        </w:rPr>
        <w:t>Средняя наполняемость классов – 25 человек</w:t>
      </w:r>
    </w:p>
    <w:p w:rsidR="00A9487D" w:rsidRDefault="00A9487D" w:rsidP="00524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437B" w:rsidRDefault="0052437B" w:rsidP="00524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78C">
        <w:rPr>
          <w:rFonts w:ascii="Times New Roman" w:hAnsi="Times New Roman" w:cs="Times New Roman"/>
          <w:sz w:val="24"/>
          <w:szCs w:val="24"/>
        </w:rPr>
        <w:t xml:space="preserve">Во второй половине дня работало 7 групп продленного дня для учащихся 1-6 классов, а также кружки и секции системы дополнительного образования. Так же учащиеся занимались в творческих объединениях клуба «Вымпел». </w:t>
      </w:r>
    </w:p>
    <w:p w:rsidR="0052437B" w:rsidRDefault="0052437B" w:rsidP="007A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78C">
        <w:rPr>
          <w:rFonts w:ascii="Times New Roman" w:hAnsi="Times New Roman" w:cs="Times New Roman"/>
          <w:sz w:val="24"/>
          <w:szCs w:val="24"/>
        </w:rPr>
        <w:t>В рамках третьего урока физической культуры учащиеся 3 и 4 классов посещали бассейн на базе 619 школы.</w:t>
      </w:r>
    </w:p>
    <w:p w:rsidR="001122F4" w:rsidRPr="00151371" w:rsidRDefault="001122F4" w:rsidP="00112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Органы государственно-общественного управления школы:</w:t>
      </w:r>
    </w:p>
    <w:p w:rsidR="001122F4" w:rsidRDefault="001122F4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71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Образовательным учреждением являются: Общее собрание работников Образовательного учреждения, Педагогический совет </w:t>
      </w:r>
      <w:r w:rsidRPr="0015137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учреждения,  Совет Образовательного учреждения. Так </w:t>
      </w:r>
      <w:r w:rsidR="00151371">
        <w:rPr>
          <w:rFonts w:ascii="Times New Roman" w:hAnsi="Times New Roman" w:cs="Times New Roman"/>
          <w:sz w:val="24"/>
          <w:szCs w:val="24"/>
        </w:rPr>
        <w:t>же – общешкольный родительский комитет и родительские комитеты классов.</w:t>
      </w:r>
    </w:p>
    <w:p w:rsidR="00897D4E" w:rsidRPr="00151371" w:rsidRDefault="00897D4E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37B" w:rsidRPr="00330A6B" w:rsidRDefault="00613087" w:rsidP="00330A6B">
      <w:pPr>
        <w:spacing w:after="0" w:line="240" w:lineRule="auto"/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Особенности образовательного процесса</w:t>
      </w:r>
    </w:p>
    <w:p w:rsidR="00330A6B" w:rsidRDefault="00330A6B" w:rsidP="0061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087" w:rsidRPr="00330A6B" w:rsidRDefault="00613087" w:rsidP="0061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sz w:val="24"/>
          <w:szCs w:val="24"/>
        </w:rPr>
        <w:t>Сведения о реализуемых образовательных программах</w:t>
      </w:r>
    </w:p>
    <w:p w:rsidR="00613087" w:rsidRPr="00330A6B" w:rsidRDefault="00613087" w:rsidP="00613087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330A6B">
        <w:rPr>
          <w:i/>
        </w:rPr>
        <w:t xml:space="preserve">В школе реализовывались следующие  общеобразовательные программы: </w:t>
      </w:r>
    </w:p>
    <w:p w:rsidR="00613087" w:rsidRDefault="00613087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112E32">
        <w:t xml:space="preserve">начального общего образования (1-4 классы), </w:t>
      </w:r>
    </w:p>
    <w:p w:rsidR="00613087" w:rsidRDefault="00613087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112E32">
        <w:t xml:space="preserve">основного общего образования (5-9 классы), </w:t>
      </w:r>
    </w:p>
    <w:p w:rsidR="00613087" w:rsidRDefault="00613087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112E32">
        <w:t xml:space="preserve">среднего (полного) общего образования (10-11 классы). </w:t>
      </w:r>
    </w:p>
    <w:p w:rsidR="00613087" w:rsidRDefault="00613087" w:rsidP="00613087">
      <w:pPr>
        <w:pStyle w:val="a5"/>
        <w:spacing w:before="0" w:beforeAutospacing="0" w:after="0" w:afterAutospacing="0"/>
        <w:ind w:firstLine="708"/>
        <w:jc w:val="both"/>
      </w:pPr>
      <w:r w:rsidRPr="00112E32">
        <w:t>А так же программа основного общего образования коррекционно-развивающей направленности для детей с ограниченными возможностями здоровья (VII вида)</w:t>
      </w:r>
      <w:r w:rsidR="007A2C48">
        <w:t>.</w:t>
      </w:r>
    </w:p>
    <w:p w:rsidR="00330A6B" w:rsidRDefault="00330A6B" w:rsidP="0033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37B" w:rsidRPr="00330A6B" w:rsidRDefault="00FC4732" w:rsidP="00330A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В  школе реализовывались следующие д</w:t>
      </w:r>
      <w:r w:rsidR="00F737E5" w:rsidRPr="00330A6B">
        <w:rPr>
          <w:rFonts w:ascii="Times New Roman" w:hAnsi="Times New Roman" w:cs="Times New Roman"/>
          <w:i/>
          <w:sz w:val="24"/>
          <w:szCs w:val="24"/>
        </w:rPr>
        <w:t xml:space="preserve">ополнительные </w:t>
      </w:r>
      <w:r w:rsidRPr="00330A6B">
        <w:rPr>
          <w:rFonts w:ascii="Times New Roman" w:hAnsi="Times New Roman" w:cs="Times New Roman"/>
          <w:i/>
          <w:sz w:val="24"/>
          <w:szCs w:val="24"/>
        </w:rPr>
        <w:t xml:space="preserve">бюджетные </w:t>
      </w:r>
      <w:r w:rsidR="00F737E5" w:rsidRPr="00330A6B">
        <w:rPr>
          <w:rFonts w:ascii="Times New Roman" w:hAnsi="Times New Roman" w:cs="Times New Roman"/>
          <w:i/>
          <w:sz w:val="24"/>
          <w:szCs w:val="24"/>
        </w:rPr>
        <w:t>образовательные услуги</w:t>
      </w:r>
    </w:p>
    <w:tbl>
      <w:tblPr>
        <w:tblW w:w="4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369"/>
        <w:gridCol w:w="851"/>
      </w:tblGrid>
      <w:tr w:rsidR="00330A6B" w:rsidRPr="00776853" w:rsidTr="00330A6B">
        <w:trPr>
          <w:trHeight w:val="555"/>
          <w:jc w:val="center"/>
        </w:trPr>
        <w:tc>
          <w:tcPr>
            <w:tcW w:w="425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369" w:type="dxa"/>
          </w:tcPr>
          <w:p w:rsidR="00330A6B" w:rsidRPr="00776853" w:rsidRDefault="00330A6B" w:rsidP="00FC4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Творческое объединение</w:t>
            </w:r>
          </w:p>
        </w:tc>
        <w:tc>
          <w:tcPr>
            <w:tcW w:w="851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</w:tr>
      <w:tr w:rsidR="00330A6B" w:rsidRPr="00776853" w:rsidTr="00330A6B">
        <w:trPr>
          <w:trHeight w:val="299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История Выборгской стороны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5-9</w:t>
            </w:r>
          </w:p>
        </w:tc>
      </w:tr>
      <w:tr w:rsidR="00330A6B" w:rsidRPr="00776853" w:rsidTr="00330A6B">
        <w:trPr>
          <w:trHeight w:val="535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«Чудесный  город»</w:t>
            </w:r>
          </w:p>
        </w:tc>
        <w:tc>
          <w:tcPr>
            <w:tcW w:w="851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30A6B" w:rsidRPr="00776853" w:rsidTr="00330A6B">
        <w:trPr>
          <w:trHeight w:val="346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«Чудесный  город»</w:t>
            </w:r>
          </w:p>
        </w:tc>
        <w:tc>
          <w:tcPr>
            <w:tcW w:w="851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30A6B" w:rsidRPr="00776853" w:rsidTr="00330A6B">
        <w:trPr>
          <w:trHeight w:val="267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776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Бумажная пластика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5 - 8</w:t>
            </w:r>
          </w:p>
        </w:tc>
      </w:tr>
      <w:tr w:rsidR="00330A6B" w:rsidRPr="00776853" w:rsidTr="00330A6B">
        <w:trPr>
          <w:trHeight w:val="268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«Мягкая игрушка»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5 - 6</w:t>
            </w:r>
          </w:p>
        </w:tc>
      </w:tr>
      <w:tr w:rsidR="00330A6B" w:rsidRPr="00776853" w:rsidTr="00330A6B">
        <w:trPr>
          <w:trHeight w:val="268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776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«Страна поэзия»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7768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1 - 4</w:t>
            </w:r>
          </w:p>
        </w:tc>
      </w:tr>
      <w:tr w:rsidR="00330A6B" w:rsidRPr="00776853" w:rsidTr="00330A6B">
        <w:trPr>
          <w:trHeight w:val="268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7768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«Веселый светофор»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 xml:space="preserve">1 – 4 </w:t>
            </w:r>
          </w:p>
        </w:tc>
      </w:tr>
      <w:tr w:rsidR="00330A6B" w:rsidRPr="00776853" w:rsidTr="00330A6B">
        <w:trPr>
          <w:trHeight w:val="430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 xml:space="preserve">«Каратэ </w:t>
            </w:r>
            <w:proofErr w:type="spellStart"/>
            <w:r w:rsidRPr="00776853">
              <w:rPr>
                <w:rFonts w:ascii="Times New Roman" w:hAnsi="Times New Roman" w:cs="Times New Roman"/>
                <w:szCs w:val="24"/>
              </w:rPr>
              <w:t>бусидо</w:t>
            </w:r>
            <w:proofErr w:type="spellEnd"/>
            <w:r w:rsidRPr="00776853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1 -4</w:t>
            </w:r>
          </w:p>
        </w:tc>
      </w:tr>
    </w:tbl>
    <w:p w:rsidR="00842746" w:rsidRDefault="00842746" w:rsidP="00FC4732">
      <w:pPr>
        <w:spacing w:after="0" w:line="240" w:lineRule="auto"/>
      </w:pPr>
    </w:p>
    <w:p w:rsidR="0052437B" w:rsidRPr="00A874AA" w:rsidRDefault="00A874AA" w:rsidP="00FC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AA">
        <w:rPr>
          <w:rFonts w:ascii="Times New Roman" w:hAnsi="Times New Roman" w:cs="Times New Roman"/>
          <w:sz w:val="24"/>
          <w:szCs w:val="24"/>
        </w:rPr>
        <w:t>Так же учащиеся 1- 4 классов посещали творческие объединения клуба «Вымпел»</w:t>
      </w:r>
      <w:r w:rsidR="00725981">
        <w:rPr>
          <w:rFonts w:ascii="Times New Roman" w:hAnsi="Times New Roman" w:cs="Times New Roman"/>
          <w:sz w:val="24"/>
          <w:szCs w:val="24"/>
        </w:rPr>
        <w:t xml:space="preserve"> в рамках 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437B" w:rsidRDefault="0052437B" w:rsidP="00FC4732">
      <w:pPr>
        <w:spacing w:after="0" w:line="240" w:lineRule="auto"/>
      </w:pPr>
    </w:p>
    <w:tbl>
      <w:tblPr>
        <w:tblStyle w:val="a6"/>
        <w:tblW w:w="0" w:type="auto"/>
        <w:jc w:val="center"/>
        <w:tblLook w:val="04A0"/>
      </w:tblPr>
      <w:tblGrid>
        <w:gridCol w:w="2616"/>
        <w:gridCol w:w="3686"/>
      </w:tblGrid>
      <w:tr w:rsidR="00A874AA" w:rsidRPr="00D15485" w:rsidTr="00156828">
        <w:trPr>
          <w:jc w:val="center"/>
        </w:trPr>
        <w:tc>
          <w:tcPr>
            <w:tcW w:w="261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 w:val="restart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AA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Флористика, лепка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Флористика, лепка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 w:val="restart"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AA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Флористика, лепка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творческого развития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Флористика, лепка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 w:val="restart"/>
          </w:tcPr>
          <w:p w:rsidR="00A874AA" w:rsidRPr="00A874AA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AA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874AA" w:rsidRPr="00D15485" w:rsidTr="00156828">
        <w:trPr>
          <w:jc w:val="center"/>
        </w:trPr>
        <w:tc>
          <w:tcPr>
            <w:tcW w:w="2616" w:type="dxa"/>
            <w:vMerge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4AA" w:rsidRPr="00D15485" w:rsidRDefault="00A874AA" w:rsidP="0015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85">
              <w:rPr>
                <w:rFonts w:ascii="Times New Roman" w:hAnsi="Times New Roman" w:cs="Times New Roman"/>
                <w:sz w:val="24"/>
                <w:szCs w:val="24"/>
              </w:rPr>
              <w:t>Флористика, лепка</w:t>
            </w:r>
          </w:p>
        </w:tc>
      </w:tr>
    </w:tbl>
    <w:p w:rsidR="00E05EF1" w:rsidRDefault="00E05EF1" w:rsidP="00E0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7B" w:rsidRDefault="007A2C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работала </w:t>
      </w:r>
      <w:r w:rsidR="00D66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 w:rsidR="00D667B9" w:rsidRP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67B9" w:rsidRP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="00D667B9" w:rsidRP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</w:t>
      </w:r>
      <w:r w:rsidR="00D66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входят социальный педагог, психолог и логопед.</w:t>
      </w:r>
    </w:p>
    <w:p w:rsidR="00623D03" w:rsidRDefault="00623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D40" w:rsidRPr="00330A6B" w:rsidRDefault="00276D40" w:rsidP="00330A6B">
      <w:pPr>
        <w:spacing w:after="0" w:line="240" w:lineRule="auto"/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осуществления образовательного процесса</w:t>
      </w:r>
    </w:p>
    <w:p w:rsidR="00FB6D8B" w:rsidRDefault="00FB6D8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6D40" w:rsidRDefault="00330A6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</w:t>
      </w:r>
      <w:r w:rsidR="00FB6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школы в 2013-2014 </w:t>
      </w:r>
      <w:proofErr w:type="spellStart"/>
      <w:r w:rsidR="00FB6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</w:t>
      </w:r>
      <w:proofErr w:type="spellEnd"/>
      <w:r w:rsidR="00FB6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</w:t>
      </w:r>
    </w:p>
    <w:p w:rsidR="00FB6D8B" w:rsidRDefault="00FB6D8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6D8B" w:rsidRPr="00A06161" w:rsidRDefault="00FB6D8B" w:rsidP="0062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013-2014 учебном году начинались</w:t>
      </w:r>
      <w:r w:rsidRPr="00A0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2013 года и заканчивались</w:t>
      </w:r>
      <w:r w:rsidR="00A2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61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2014 года - 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61">
        <w:rPr>
          <w:rFonts w:ascii="Times New Roman" w:eastAsia="Times New Roman" w:hAnsi="Times New Roman" w:cs="Times New Roman"/>
          <w:sz w:val="24"/>
          <w:szCs w:val="24"/>
          <w:lang w:eastAsia="ru-RU"/>
        </w:rPr>
        <w:t>4, 9 и 11 классах; 31 мая 2014 года - в 5-8 и 10-х классах.</w:t>
      </w:r>
      <w:r w:rsidRPr="00A0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8B" w:rsidRPr="00FB6D8B" w:rsidRDefault="00FB6D8B" w:rsidP="00FB6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B6D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Школа работала</w:t>
      </w:r>
      <w:r w:rsidRPr="00C028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C028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C02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понедельник</w:t>
      </w:r>
      <w:r w:rsidRPr="00A06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пятница с 8:00 до 19:00, суббота с 8:00 до 16:0</w:t>
      </w: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</w:t>
      </w:r>
    </w:p>
    <w:p w:rsidR="00FB6D8B" w:rsidRPr="00C637FD" w:rsidRDefault="00FB6D8B" w:rsidP="00FB6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начальной школе - пятидневная рабочая неделя;</w:t>
      </w: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средней и старшей школе - шестидневная рабочая неделя</w:t>
      </w:r>
    </w:p>
    <w:p w:rsidR="00FB6D8B" w:rsidRPr="00FB6D8B" w:rsidRDefault="00FB6D8B" w:rsidP="00FB6D8B">
      <w:pPr>
        <w:pStyle w:val="a5"/>
        <w:spacing w:before="0" w:beforeAutospacing="0" w:after="0" w:afterAutospacing="0"/>
        <w:jc w:val="center"/>
        <w:rPr>
          <w:b/>
          <w:i/>
        </w:rPr>
      </w:pPr>
      <w:r w:rsidRPr="00FB6D8B">
        <w:rPr>
          <w:rStyle w:val="ac"/>
          <w:b w:val="0"/>
          <w:i/>
        </w:rPr>
        <w:t>Продолжительность уроков</w:t>
      </w:r>
    </w:p>
    <w:p w:rsidR="00FB6D8B" w:rsidRPr="00C028C2" w:rsidRDefault="00FB6D8B" w:rsidP="00C028C2">
      <w:pPr>
        <w:pStyle w:val="a5"/>
        <w:spacing w:before="0" w:beforeAutospacing="0" w:after="0" w:afterAutospacing="0"/>
      </w:pPr>
      <w:r w:rsidRPr="00A06161">
        <w:t>В 1 классах – уроки по 35 минут (в первом полугодии)</w:t>
      </w:r>
      <w:r w:rsidRPr="00A06161">
        <w:br/>
        <w:t>Во 2 – 11 классах – уроки по 45 минут</w:t>
      </w:r>
    </w:p>
    <w:p w:rsidR="00FB6D8B" w:rsidRPr="00FB6D8B" w:rsidRDefault="00FB6D8B" w:rsidP="002C76F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C76F2" w:rsidRPr="00330A6B" w:rsidRDefault="002C76F2" w:rsidP="002C76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Материально - техническое обеспечение образовательного процесса</w:t>
      </w:r>
    </w:p>
    <w:p w:rsidR="002C76F2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F2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E2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располагается в трехэтажном здании постройки 1970 года. </w:t>
      </w:r>
    </w:p>
    <w:p w:rsidR="002C76F2" w:rsidRPr="00E26726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jc w:val="center"/>
        <w:tblCellMar>
          <w:left w:w="0" w:type="dxa"/>
          <w:right w:w="0" w:type="dxa"/>
        </w:tblCellMar>
        <w:tblLook w:val="04A0"/>
      </w:tblPr>
      <w:tblGrid>
        <w:gridCol w:w="3953"/>
        <w:gridCol w:w="912"/>
        <w:gridCol w:w="1480"/>
        <w:gridCol w:w="3261"/>
        <w:gridCol w:w="992"/>
      </w:tblGrid>
      <w:tr w:rsidR="002C76F2" w:rsidRPr="00E26726" w:rsidTr="007A2C48">
        <w:trPr>
          <w:jc w:val="center"/>
        </w:trPr>
        <w:tc>
          <w:tcPr>
            <w:tcW w:w="0" w:type="auto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8E4B15" w:rsidRDefault="002C76F2" w:rsidP="0015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в школе 28 </w:t>
            </w:r>
            <w:r w:rsidRPr="00117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учебных кабинетов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DAEEF3" w:themeFill="accent5" w:themeFillTint="33"/>
          </w:tcPr>
          <w:p w:rsidR="002C76F2" w:rsidRPr="008E4B15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4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 так же:</w:t>
            </w:r>
          </w:p>
        </w:tc>
      </w:tr>
      <w:tr w:rsidR="002C76F2" w:rsidRPr="00E26726" w:rsidTr="007A2C48">
        <w:trPr>
          <w:jc w:val="center"/>
        </w:trPr>
        <w:tc>
          <w:tcPr>
            <w:tcW w:w="0" w:type="auto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</w:t>
            </w:r>
          </w:p>
        </w:tc>
        <w:tc>
          <w:tcPr>
            <w:tcW w:w="0" w:type="auto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Кабинеты начальной школы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стадион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Кабинеты русского языка и литературы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физики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химии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Костюмерная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Кабинет истории и культуры СПб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спортивный зал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географии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биологии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</w:t>
            </w: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Кабинеты английского языка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технологии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психолога, логопеда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Кабинет музыки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социального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proofErr w:type="gramStart"/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7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Серверная </w:t>
            </w:r>
          </w:p>
        </w:tc>
        <w:tc>
          <w:tcPr>
            <w:tcW w:w="992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ОБЖ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администрации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Туалеты 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2C76F2" w:rsidRDefault="002C76F2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2C76F2" w:rsidRDefault="002C76F2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14672D" w:rsidRPr="00330A6B" w:rsidRDefault="0014672D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sz w:val="24"/>
          <w:szCs w:val="24"/>
        </w:rPr>
        <w:t>Для реализации программ начального общего образования, основного общего и среднего общего образования оборудованы все предметные кабинеты. Имеется компьютерное оборудование с выходом в сеть Интернет, а также множительная техника для обеспечения учащихся учебно-дидактическими материалами. Все компьютеры объединены в единую локальную  информационную сеть.</w:t>
      </w:r>
    </w:p>
    <w:p w:rsidR="0014672D" w:rsidRPr="004A07B8" w:rsidRDefault="0014672D" w:rsidP="0014672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7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Технические средства обучения для организации учебного процесса</w:t>
      </w:r>
      <w:r w:rsidRPr="004A0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A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5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59A2" w:rsidRPr="00C37FC9">
        <w:rPr>
          <w:rFonts w:ascii="Times New Roman" w:hAnsi="Times New Roman"/>
          <w:b/>
          <w:sz w:val="24"/>
          <w:szCs w:val="24"/>
          <w:lang w:val="en-US"/>
        </w:rPr>
        <w:t>IT</w:t>
      </w:r>
      <w:r w:rsidR="000359A2" w:rsidRPr="00C37FC9">
        <w:rPr>
          <w:rFonts w:ascii="Times New Roman" w:hAnsi="Times New Roman"/>
          <w:b/>
          <w:sz w:val="24"/>
          <w:szCs w:val="24"/>
        </w:rPr>
        <w:t xml:space="preserve"> – инфраструктура</w:t>
      </w:r>
      <w:r w:rsidR="000359A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659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0"/>
        <w:gridCol w:w="3459"/>
      </w:tblGrid>
      <w:tr w:rsidR="0014672D" w:rsidRPr="0061557B" w:rsidTr="0014672D">
        <w:trPr>
          <w:tblCellSpacing w:w="0" w:type="dxa"/>
          <w:jc w:val="center"/>
        </w:trPr>
        <w:tc>
          <w:tcPr>
            <w:tcW w:w="6200" w:type="dxa"/>
            <w:hideMark/>
          </w:tcPr>
          <w:p w:rsidR="0014672D" w:rsidRPr="0061557B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Наименование</w:t>
            </w:r>
          </w:p>
        </w:tc>
        <w:tc>
          <w:tcPr>
            <w:tcW w:w="3459" w:type="dxa"/>
            <w:hideMark/>
          </w:tcPr>
          <w:p w:rsidR="0014672D" w:rsidRPr="0061557B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4672D" w:rsidRPr="004A07B8" w:rsidTr="0014672D">
        <w:trPr>
          <w:trHeight w:val="547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72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Интерактивные кабинеты (моноблок, проектор, доска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4672D" w:rsidRPr="004A07B8" w:rsidTr="0014672D">
        <w:trPr>
          <w:trHeight w:val="547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Компьютеры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14672D" w:rsidRPr="004A07B8" w:rsidRDefault="0014672D" w:rsidP="001568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(12- компьютерный класс)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проекторы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доски «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Мимио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4672D" w:rsidRPr="00E05EF1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E05EF1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E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Цифровые лаборатории  «Архимед» (химия, биология)</w:t>
            </w:r>
          </w:p>
        </w:tc>
        <w:tc>
          <w:tcPr>
            <w:tcW w:w="3459" w:type="dxa"/>
            <w:hideMark/>
          </w:tcPr>
          <w:p w:rsidR="0014672D" w:rsidRPr="00E05EF1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Многофункциональные устройст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(МФУ)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Телевизоры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Видеомагнитофоны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Style w:val="d6"/>
                <w:rFonts w:ascii="Times New Roman" w:hAnsi="Times New Roman" w:cs="Times New Roman"/>
                <w:sz w:val="24"/>
                <w:szCs w:val="24"/>
              </w:rPr>
              <w:t xml:space="preserve">Портативная система звукоусиления </w:t>
            </w:r>
            <w:r w:rsidRPr="004A07B8">
              <w:rPr>
                <w:rFonts w:ascii="Times New Roman" w:hAnsi="Times New Roman" w:cs="Times New Roman"/>
                <w:sz w:val="24"/>
                <w:szCs w:val="24"/>
              </w:rPr>
              <w:t>BEHRINGER EPA300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672D" w:rsidRPr="004A07B8" w:rsidTr="0014672D">
        <w:trPr>
          <w:trHeight w:val="284"/>
          <w:tblCellSpacing w:w="0" w:type="dxa"/>
          <w:jc w:val="center"/>
        </w:trPr>
        <w:tc>
          <w:tcPr>
            <w:tcW w:w="6200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459" w:type="dxa"/>
            <w:hideMark/>
          </w:tcPr>
          <w:p w:rsidR="0014672D" w:rsidRPr="004A07B8" w:rsidRDefault="0014672D" w:rsidP="001568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C028C2" w:rsidRDefault="00C028C2" w:rsidP="0014672D">
      <w:r>
        <w:t xml:space="preserve"> </w:t>
      </w:r>
    </w:p>
    <w:p w:rsidR="0014672D" w:rsidRPr="00C028C2" w:rsidRDefault="00C028C2" w:rsidP="00146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028C2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52437B" w:rsidRPr="00623D03" w:rsidRDefault="00FD52F3">
      <w:pPr>
        <w:rPr>
          <w:rFonts w:ascii="Times New Roman" w:hAnsi="Times New Roman" w:cs="Times New Roman"/>
          <w:i/>
          <w:sz w:val="24"/>
          <w:szCs w:val="24"/>
        </w:rPr>
      </w:pPr>
      <w:r w:rsidRPr="00623D03">
        <w:rPr>
          <w:rFonts w:ascii="Times New Roman" w:hAnsi="Times New Roman" w:cs="Times New Roman"/>
          <w:i/>
          <w:sz w:val="24"/>
          <w:szCs w:val="24"/>
        </w:rPr>
        <w:t>В 2013 – 2014 учебном году в школе работало 37 педагогов</w:t>
      </w:r>
      <w:r w:rsidR="00CD723A" w:rsidRPr="00623D03">
        <w:rPr>
          <w:rFonts w:ascii="Times New Roman" w:hAnsi="Times New Roman" w:cs="Times New Roman"/>
          <w:i/>
          <w:sz w:val="24"/>
          <w:szCs w:val="24"/>
        </w:rPr>
        <w:t>.</w:t>
      </w:r>
    </w:p>
    <w:p w:rsidR="00CD723A" w:rsidRPr="00E05EF1" w:rsidRDefault="00CD723A" w:rsidP="00E05EF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5EF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 них: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кандидата педагогических наук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педагога награждены знаком «Почетный работник общего образования»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знаком «За </w:t>
      </w:r>
      <w:proofErr w:type="spellStart"/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Санкт-Петербурга»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медалью «К 300-летию Санкт-Петербурга»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педагога – победители приоритетного национального проекта «Образование»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педагога награждены Грамотой Министерства образования РФ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победитель городского конкурса «Лучший классный руководитель СПб»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педагогов – Высшей категории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педагогов – Первой категории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молодых специалистов </w:t>
      </w:r>
    </w:p>
    <w:p w:rsidR="00A2756C" w:rsidRPr="00A2756C" w:rsidRDefault="00A2756C" w:rsidP="00A2756C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756C">
        <w:rPr>
          <w:rFonts w:ascii="Times New Roman" w:hAnsi="Times New Roman" w:cs="Times New Roman"/>
          <w:i/>
          <w:sz w:val="24"/>
          <w:szCs w:val="24"/>
        </w:rPr>
        <w:t>Стаж работы педагогических работников:</w:t>
      </w:r>
    </w:p>
    <w:tbl>
      <w:tblPr>
        <w:tblStyle w:val="11"/>
        <w:tblW w:w="0" w:type="auto"/>
        <w:jc w:val="center"/>
        <w:tblLook w:val="01E0"/>
      </w:tblPr>
      <w:tblGrid>
        <w:gridCol w:w="2055"/>
        <w:gridCol w:w="2056"/>
        <w:gridCol w:w="2056"/>
        <w:gridCol w:w="2056"/>
      </w:tblGrid>
      <w:tr w:rsidR="00504780" w:rsidRPr="00504780" w:rsidTr="00504780">
        <w:trPr>
          <w:jc w:val="center"/>
        </w:trPr>
        <w:tc>
          <w:tcPr>
            <w:tcW w:w="2055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От 3 до 10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504780" w:rsidRPr="00504780" w:rsidTr="00504780">
        <w:trPr>
          <w:jc w:val="center"/>
        </w:trPr>
        <w:tc>
          <w:tcPr>
            <w:tcW w:w="2055" w:type="dxa"/>
          </w:tcPr>
          <w:p w:rsid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человек – </w:t>
            </w:r>
          </w:p>
          <w:p w:rsidR="00504780" w:rsidRP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2056" w:type="dxa"/>
          </w:tcPr>
          <w:p w:rsid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человека – </w:t>
            </w:r>
          </w:p>
          <w:p w:rsidR="00504780" w:rsidRP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56" w:type="dxa"/>
          </w:tcPr>
          <w:p w:rsidR="00504780" w:rsidRP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человека – </w:t>
            </w:r>
          </w:p>
          <w:p w:rsidR="00504780" w:rsidRP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56" w:type="dxa"/>
          </w:tcPr>
          <w:p w:rsid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человек – </w:t>
            </w:r>
          </w:p>
          <w:p w:rsidR="00504780" w:rsidRPr="00504780" w:rsidRDefault="00504780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 </w:t>
            </w: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2756C" w:rsidRPr="00A2756C" w:rsidRDefault="00A2756C" w:rsidP="005047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56C" w:rsidRDefault="00C028C2" w:rsidP="0050478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80">
        <w:rPr>
          <w:rFonts w:ascii="Times New Roman" w:eastAsia="Calibri" w:hAnsi="Times New Roman" w:cs="Times New Roman"/>
          <w:sz w:val="24"/>
          <w:szCs w:val="24"/>
        </w:rPr>
        <w:t>Педагогов – мужчин – 2, педагогов – женщин – 35</w:t>
      </w:r>
      <w:r w:rsidR="00A2756C" w:rsidRPr="00504780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23D03" w:rsidRPr="00504780" w:rsidRDefault="00623D03" w:rsidP="0050478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56C" w:rsidRDefault="00A2756C" w:rsidP="00685A1F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5A1F">
        <w:rPr>
          <w:rFonts w:ascii="Times New Roman" w:eastAsia="Calibri" w:hAnsi="Times New Roman" w:cs="Times New Roman"/>
          <w:i/>
          <w:sz w:val="24"/>
          <w:szCs w:val="24"/>
        </w:rPr>
        <w:t>Возрастной состав педагогических работников:</w:t>
      </w:r>
    </w:p>
    <w:p w:rsidR="00623D03" w:rsidRPr="00685A1F" w:rsidRDefault="00623D03" w:rsidP="00685A1F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756C" w:rsidRPr="00C028C2" w:rsidRDefault="00D93F3A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30 лет – 9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 xml:space="preserve"> %,</w:t>
      </w:r>
    </w:p>
    <w:p w:rsidR="00A2756C" w:rsidRPr="00C028C2" w:rsidRDefault="00D93F3A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– 40 лет – 5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>
        <w:rPr>
          <w:rFonts w:ascii="Times New Roman" w:eastAsia="Calibri" w:hAnsi="Times New Roman" w:cs="Times New Roman"/>
          <w:b/>
          <w:sz w:val="24"/>
          <w:szCs w:val="24"/>
        </w:rPr>
        <w:t>13,5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 xml:space="preserve"> %,</w:t>
      </w:r>
    </w:p>
    <w:p w:rsidR="00A2756C" w:rsidRPr="00C028C2" w:rsidRDefault="00D93F3A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 – 55 лет – 19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51,5 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>%,</w:t>
      </w:r>
    </w:p>
    <w:p w:rsidR="00A2756C" w:rsidRPr="00C028C2" w:rsidRDefault="00D93F3A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старше 55 лет – 4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623D03" w:rsidRDefault="00623D03" w:rsidP="00FD5223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2756C" w:rsidRPr="00504780" w:rsidRDefault="00A2756C" w:rsidP="00FD522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4780">
        <w:rPr>
          <w:rFonts w:ascii="Times New Roman" w:hAnsi="Times New Roman" w:cs="Times New Roman"/>
          <w:i/>
          <w:sz w:val="24"/>
          <w:szCs w:val="24"/>
        </w:rPr>
        <w:t>Средний возраст педагогов школы</w:t>
      </w:r>
      <w:r w:rsidR="00D93F3A" w:rsidRPr="00504780">
        <w:rPr>
          <w:rFonts w:ascii="Times New Roman" w:hAnsi="Times New Roman" w:cs="Times New Roman"/>
          <w:i/>
          <w:sz w:val="24"/>
          <w:szCs w:val="24"/>
        </w:rPr>
        <w:t>– 43 года</w:t>
      </w:r>
      <w:r w:rsidRPr="00504780">
        <w:rPr>
          <w:rFonts w:ascii="Times New Roman" w:hAnsi="Times New Roman" w:cs="Times New Roman"/>
          <w:i/>
          <w:sz w:val="24"/>
          <w:szCs w:val="24"/>
        </w:rPr>
        <w:t>.</w:t>
      </w:r>
    </w:p>
    <w:p w:rsidR="00623D03" w:rsidRPr="00C028C2" w:rsidRDefault="00CD723A">
      <w:pPr>
        <w:rPr>
          <w:rFonts w:ascii="Times New Roman" w:hAnsi="Times New Roman" w:cs="Times New Roman"/>
          <w:sz w:val="24"/>
          <w:szCs w:val="24"/>
        </w:rPr>
      </w:pPr>
      <w:r w:rsidRPr="00C028C2">
        <w:rPr>
          <w:rFonts w:ascii="Times New Roman" w:hAnsi="Times New Roman" w:cs="Times New Roman"/>
          <w:sz w:val="24"/>
          <w:szCs w:val="24"/>
        </w:rPr>
        <w:lastRenderedPageBreak/>
        <w:t>В течение года педагоги активно повышали свою квалификацию и распространяли свой педагогический опыт (Приложение №</w:t>
      </w:r>
      <w:r w:rsidR="00DD0736">
        <w:rPr>
          <w:rFonts w:ascii="Times New Roman" w:hAnsi="Times New Roman" w:cs="Times New Roman"/>
          <w:sz w:val="24"/>
          <w:szCs w:val="24"/>
        </w:rPr>
        <w:t xml:space="preserve"> 1</w:t>
      </w:r>
      <w:r w:rsidRPr="00C028C2">
        <w:rPr>
          <w:rFonts w:ascii="Times New Roman" w:hAnsi="Times New Roman" w:cs="Times New Roman"/>
          <w:sz w:val="24"/>
          <w:szCs w:val="24"/>
        </w:rPr>
        <w:t>)</w:t>
      </w:r>
      <w:r w:rsidR="00623D03">
        <w:rPr>
          <w:rFonts w:ascii="Times New Roman" w:hAnsi="Times New Roman" w:cs="Times New Roman"/>
          <w:sz w:val="24"/>
          <w:szCs w:val="24"/>
        </w:rPr>
        <w:t>.</w:t>
      </w:r>
    </w:p>
    <w:p w:rsidR="00CF668E" w:rsidRPr="00E05EF1" w:rsidRDefault="00CF66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Результаты деятельности учреждения, качество образования</w:t>
      </w:r>
    </w:p>
    <w:p w:rsidR="00AA1BE5" w:rsidRDefault="00AA1BE5" w:rsidP="007869E7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6701B9">
        <w:rPr>
          <w:rFonts w:ascii="Times New Roman" w:hAnsi="Times New Roman"/>
          <w:sz w:val="24"/>
          <w:szCs w:val="24"/>
          <w:lang w:val="ru-RU"/>
        </w:rPr>
        <w:t>По итогам 201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6701B9">
        <w:rPr>
          <w:rFonts w:ascii="Times New Roman" w:hAnsi="Times New Roman"/>
          <w:sz w:val="24"/>
          <w:szCs w:val="24"/>
          <w:lang w:val="ru-RU"/>
        </w:rPr>
        <w:t>-201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701B9">
        <w:rPr>
          <w:rFonts w:ascii="Times New Roman" w:hAnsi="Times New Roman"/>
          <w:sz w:val="24"/>
          <w:szCs w:val="24"/>
          <w:lang w:val="ru-RU"/>
        </w:rPr>
        <w:t xml:space="preserve"> учебного года в целом по школе успеваемость составила 99 %:</w:t>
      </w:r>
    </w:p>
    <w:p w:rsidR="00FD5223" w:rsidRPr="007869E7" w:rsidRDefault="00FD5223" w:rsidP="007869E7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4268" w:rsidRDefault="00B629EB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</w:t>
      </w:r>
      <w:r w:rsidR="0091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(успевали</w:t>
      </w:r>
      <w:r w:rsidR="00CF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«4» и «5») </w:t>
      </w:r>
      <w:r w:rsidR="0090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</w:t>
      </w:r>
      <w:r w:rsidR="00FD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огам 2013-2014 </w:t>
      </w:r>
      <w:proofErr w:type="spellStart"/>
      <w:r w:rsidR="00FD5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FD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0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3A26" w:rsidRDefault="00913A26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90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</w:t>
      </w:r>
      <w:r w:rsidR="0090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(1-4 классы) – 54 %,</w:t>
      </w:r>
    </w:p>
    <w:p w:rsidR="00904268" w:rsidRDefault="00B629EB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основной  школы (5-9 классы</w:t>
      </w:r>
      <w:r w:rsidR="0090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30,4 %, </w:t>
      </w:r>
    </w:p>
    <w:p w:rsidR="0094078C" w:rsidRDefault="00904268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B62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(10,11 классы)</w:t>
      </w:r>
      <w:r w:rsidR="00B6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30 %.</w:t>
      </w:r>
    </w:p>
    <w:p w:rsidR="00AA1BE5" w:rsidRDefault="00AA1BE5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школе успевают на «4» и «5» - 34 %.</w:t>
      </w:r>
    </w:p>
    <w:p w:rsidR="00623D03" w:rsidRDefault="00623D03" w:rsidP="003B3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3450" w:rsidRPr="003B3450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Качество знаний обучающихся за два года представлено в таблице.</w:t>
      </w:r>
    </w:p>
    <w:p w:rsidR="003B3450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6" w:type="dxa"/>
        <w:jc w:val="center"/>
        <w:tblCellMar>
          <w:left w:w="0" w:type="dxa"/>
          <w:right w:w="0" w:type="dxa"/>
        </w:tblCellMar>
        <w:tblLook w:val="04A0"/>
      </w:tblPr>
      <w:tblGrid>
        <w:gridCol w:w="1748"/>
        <w:gridCol w:w="1291"/>
        <w:gridCol w:w="1203"/>
        <w:gridCol w:w="1275"/>
        <w:gridCol w:w="1187"/>
        <w:gridCol w:w="1581"/>
        <w:gridCol w:w="1581"/>
      </w:tblGrid>
      <w:tr w:rsidR="003B3450" w:rsidRPr="00FD5223" w:rsidTr="00623D03">
        <w:trPr>
          <w:trHeight w:val="434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 на «4» и «5»</w:t>
            </w:r>
          </w:p>
        </w:tc>
      </w:tr>
      <w:tr w:rsidR="003B3450" w:rsidRPr="00FD5223" w:rsidTr="00623D03">
        <w:trPr>
          <w:trHeight w:val="434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2012-2013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2013-2014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2012-2013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2013-2014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2012-2013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2013-2014 </w:t>
            </w:r>
          </w:p>
        </w:tc>
      </w:tr>
      <w:tr w:rsidR="003B3450" w:rsidRPr="00FD5223" w:rsidTr="00623D03">
        <w:trPr>
          <w:trHeight w:val="328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(14%)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(14%)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(32%)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(40 %)</w:t>
            </w:r>
          </w:p>
        </w:tc>
      </w:tr>
      <w:tr w:rsidR="003B3450" w:rsidRPr="00FD5223" w:rsidTr="00623D03">
        <w:trPr>
          <w:trHeight w:val="328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(1,0%)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(23%)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(22%)</w:t>
            </w:r>
          </w:p>
        </w:tc>
      </w:tr>
      <w:tr w:rsidR="003B3450" w:rsidRPr="00FD5223" w:rsidTr="00623D03">
        <w:trPr>
          <w:trHeight w:val="328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(13%)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(30 %)</w:t>
            </w:r>
          </w:p>
        </w:tc>
      </w:tr>
      <w:tr w:rsidR="003B3450" w:rsidRPr="00FD5223" w:rsidTr="00623D03">
        <w:trPr>
          <w:trHeight w:val="328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(6,5</w:t>
            </w: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(7,1</w:t>
            </w: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(25,8</w:t>
            </w: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B3450" w:rsidRPr="00FD5223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(26,6</w:t>
            </w:r>
            <w:r w:rsidRPr="00FD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3B3450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50" w:rsidRPr="00D3235B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–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1,5 %  увеличилось количество учащихся, успевающих на «4» и «5». </w:t>
      </w:r>
    </w:p>
    <w:p w:rsidR="00F0699C" w:rsidRDefault="00F0699C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99C" w:rsidRDefault="00F0699C" w:rsidP="00F069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8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C27887">
        <w:rPr>
          <w:rFonts w:ascii="Times New Roman" w:hAnsi="Times New Roman" w:cs="Times New Roman"/>
          <w:b/>
          <w:bCs/>
          <w:sz w:val="24"/>
          <w:szCs w:val="24"/>
        </w:rPr>
        <w:t>обучения по предметам</w:t>
      </w:r>
      <w:proofErr w:type="gramEnd"/>
      <w:r w:rsidRPr="00C27887">
        <w:rPr>
          <w:rFonts w:ascii="Times New Roman" w:hAnsi="Times New Roman" w:cs="Times New Roman"/>
          <w:b/>
          <w:bCs/>
          <w:sz w:val="24"/>
          <w:szCs w:val="24"/>
        </w:rPr>
        <w:t xml:space="preserve"> за 2013-2014 учебный год 2 – 4 классы</w:t>
      </w:r>
    </w:p>
    <w:p w:rsidR="003B3450" w:rsidRPr="00C27887" w:rsidRDefault="003B3450" w:rsidP="00F0699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чтение, русский язык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6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699C" w:rsidRPr="003B3450" w:rsidTr="00623D03">
        <w:trPr>
          <w:cantSplit/>
          <w:trHeight w:val="15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B3450">
              <w:rPr>
                <w:rFonts w:ascii="Times New Roman" w:hAnsi="Times New Roman" w:cs="Times New Roman"/>
                <w:bCs/>
              </w:rPr>
              <w:t>Кл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B3450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B34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Литературное чтение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B34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Русский язык</w:t>
            </w:r>
          </w:p>
        </w:tc>
      </w:tr>
      <w:tr w:rsidR="00F0699C" w:rsidRPr="003B3450" w:rsidTr="00623D03">
        <w:trPr>
          <w:cantSplit/>
          <w:trHeight w:val="15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 w:firstLine="84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Кз%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Ср</w:t>
            </w:r>
            <w:proofErr w:type="gramStart"/>
            <w:r w:rsidRPr="003B3450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Кз%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gramStart"/>
            <w:r w:rsidRPr="003B3450">
              <w:rPr>
                <w:rFonts w:ascii="Times New Roman" w:hAnsi="Times New Roman" w:cs="Times New Roman"/>
              </w:rPr>
              <w:t>Ср.б</w:t>
            </w:r>
            <w:proofErr w:type="gramEnd"/>
            <w:r w:rsidRPr="003B3450">
              <w:rPr>
                <w:rFonts w:ascii="Times New Roman" w:hAnsi="Times New Roman" w:cs="Times New Roman"/>
              </w:rPr>
              <w:t>.</w:t>
            </w:r>
          </w:p>
        </w:tc>
      </w:tr>
      <w:tr w:rsidR="00F0699C" w:rsidRPr="003B3450" w:rsidTr="00623D03">
        <w:trPr>
          <w:cantSplit/>
          <w:trHeight w:val="63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Тарасова М.Н.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</w:tr>
      <w:tr w:rsidR="00F0699C" w:rsidRPr="003B3450" w:rsidTr="00623D03">
        <w:trPr>
          <w:cantSplit/>
          <w:trHeight w:val="6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Кузнецова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</w:tr>
      <w:tr w:rsidR="00F0699C" w:rsidRPr="003B3450" w:rsidTr="00623D03">
        <w:trPr>
          <w:cantSplit/>
          <w:trHeight w:val="6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Андреева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</w:tr>
      <w:tr w:rsidR="00F0699C" w:rsidRPr="003B3450" w:rsidTr="00623D03">
        <w:trPr>
          <w:cantSplit/>
          <w:trHeight w:val="6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3б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Фрунза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</w:tr>
      <w:tr w:rsidR="00F0699C" w:rsidRPr="003B3450" w:rsidTr="00623D03">
        <w:trPr>
          <w:cantSplit/>
          <w:trHeight w:val="6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Пасхина</w:t>
            </w:r>
            <w:proofErr w:type="spellEnd"/>
            <w:r w:rsidRPr="003B345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3,7</w:t>
            </w:r>
          </w:p>
        </w:tc>
      </w:tr>
      <w:tr w:rsidR="00F0699C" w:rsidRPr="003B3450" w:rsidTr="00623D03">
        <w:trPr>
          <w:cantSplit/>
          <w:trHeight w:val="6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Митрофанова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3,7</w:t>
            </w:r>
          </w:p>
        </w:tc>
      </w:tr>
      <w:tr w:rsidR="00F0699C" w:rsidRPr="003B3450" w:rsidTr="00623D03">
        <w:trPr>
          <w:cantSplit/>
          <w:trHeight w:val="6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69</w:t>
            </w:r>
          </w:p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58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20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29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65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53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C" w:rsidRPr="003B3450" w:rsidRDefault="00F0699C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3,8</w:t>
            </w:r>
          </w:p>
        </w:tc>
      </w:tr>
    </w:tbl>
    <w:p w:rsidR="00623D03" w:rsidRDefault="00623D03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3B3450" w:rsidRPr="003B3450" w:rsidRDefault="003B3450" w:rsidP="003B3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4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Математика, окружающий мир</w:t>
      </w:r>
    </w:p>
    <w:tbl>
      <w:tblPr>
        <w:tblW w:w="904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1386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3B3450" w:rsidRPr="003B3450" w:rsidTr="00623D03">
        <w:trPr>
          <w:cantSplit/>
          <w:trHeight w:val="15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B3450">
              <w:rPr>
                <w:rFonts w:ascii="Times New Roman" w:hAnsi="Times New Roman" w:cs="Times New Roman"/>
                <w:bCs/>
              </w:rPr>
              <w:t>Кл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B3450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B34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B345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Окружающий мир</w:t>
            </w:r>
          </w:p>
        </w:tc>
      </w:tr>
      <w:tr w:rsidR="003B3450" w:rsidRPr="003B3450" w:rsidTr="00623D03">
        <w:trPr>
          <w:cantSplit/>
          <w:trHeight w:val="15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0" w:rsidRPr="003B3450" w:rsidRDefault="003B3450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0" w:rsidRPr="003B3450" w:rsidRDefault="003B3450" w:rsidP="003B345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Кз%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gramStart"/>
            <w:r w:rsidRPr="003B3450">
              <w:rPr>
                <w:rFonts w:ascii="Times New Roman" w:hAnsi="Times New Roman" w:cs="Times New Roman"/>
              </w:rPr>
              <w:t>Ср.б</w:t>
            </w:r>
            <w:proofErr w:type="gramEnd"/>
            <w:r w:rsidRPr="003B3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Кз%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4" w:right="-132"/>
              <w:rPr>
                <w:rFonts w:ascii="Times New Roman" w:hAnsi="Times New Roman" w:cs="Times New Roman"/>
              </w:rPr>
            </w:pPr>
            <w:proofErr w:type="gramStart"/>
            <w:r w:rsidRPr="003B3450">
              <w:rPr>
                <w:rFonts w:ascii="Times New Roman" w:hAnsi="Times New Roman" w:cs="Times New Roman"/>
              </w:rPr>
              <w:t>Ср.б</w:t>
            </w:r>
            <w:proofErr w:type="gramEnd"/>
            <w:r w:rsidRPr="003B3450">
              <w:rPr>
                <w:rFonts w:ascii="Times New Roman" w:hAnsi="Times New Roman" w:cs="Times New Roman"/>
              </w:rPr>
              <w:t>.</w:t>
            </w:r>
          </w:p>
        </w:tc>
      </w:tr>
      <w:tr w:rsidR="003B3450" w:rsidRPr="003B3450" w:rsidTr="00623D03">
        <w:trPr>
          <w:cantSplit/>
          <w:trHeight w:val="63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Тарасова М.Н.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4,4</w:t>
            </w:r>
          </w:p>
        </w:tc>
      </w:tr>
      <w:tr w:rsidR="003B3450" w:rsidRPr="003B3450" w:rsidTr="00623D03">
        <w:trPr>
          <w:cantSplit/>
          <w:trHeight w:val="6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Кузнецова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4,4</w:t>
            </w:r>
          </w:p>
        </w:tc>
      </w:tr>
      <w:tr w:rsidR="003B3450" w:rsidRPr="003B3450" w:rsidTr="00623D03">
        <w:trPr>
          <w:cantSplit/>
          <w:trHeight w:val="6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Андреева И.Б.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4,3</w:t>
            </w:r>
          </w:p>
        </w:tc>
      </w:tr>
      <w:tr w:rsidR="003B3450" w:rsidRPr="003B3450" w:rsidTr="00623D03">
        <w:trPr>
          <w:cantSplit/>
          <w:trHeight w:val="6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3б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Фрунза А.А.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4,1</w:t>
            </w:r>
          </w:p>
        </w:tc>
      </w:tr>
      <w:tr w:rsidR="003B3450" w:rsidRPr="003B3450" w:rsidTr="00623D03">
        <w:trPr>
          <w:cantSplit/>
          <w:trHeight w:val="6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proofErr w:type="spellStart"/>
            <w:r w:rsidRPr="003B3450">
              <w:rPr>
                <w:rFonts w:ascii="Times New Roman" w:hAnsi="Times New Roman" w:cs="Times New Roman"/>
              </w:rPr>
              <w:t>Пасхина</w:t>
            </w:r>
            <w:proofErr w:type="spellEnd"/>
            <w:r w:rsidRPr="003B345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</w:tr>
      <w:tr w:rsidR="003B3450" w:rsidRPr="003B3450" w:rsidTr="00623D03">
        <w:trPr>
          <w:cantSplit/>
          <w:trHeight w:val="6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ind w:left="-83" w:right="-132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Митрофанова Г.В.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4,0</w:t>
            </w:r>
          </w:p>
        </w:tc>
      </w:tr>
      <w:tr w:rsidR="003B3450" w:rsidRPr="003B3450" w:rsidTr="00623D03">
        <w:trPr>
          <w:cantSplit/>
          <w:trHeight w:val="6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31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64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52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59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60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29</w:t>
            </w:r>
          </w:p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0" w:rsidRPr="003B3450" w:rsidRDefault="003B3450" w:rsidP="003B3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3450">
              <w:rPr>
                <w:rFonts w:ascii="Times New Roman" w:hAnsi="Times New Roman" w:cs="Times New Roman"/>
              </w:rPr>
              <w:t>4,2</w:t>
            </w:r>
          </w:p>
        </w:tc>
      </w:tr>
    </w:tbl>
    <w:p w:rsidR="003B3450" w:rsidRDefault="003B3450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3B3450" w:rsidRPr="003A0AF0" w:rsidRDefault="003B3450" w:rsidP="003B3450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AF0">
        <w:rPr>
          <w:rFonts w:ascii="Times New Roman" w:hAnsi="Times New Roman"/>
          <w:b/>
          <w:sz w:val="24"/>
          <w:szCs w:val="24"/>
        </w:rPr>
        <w:t>Качество зна</w:t>
      </w:r>
      <w:r>
        <w:rPr>
          <w:rFonts w:ascii="Times New Roman" w:hAnsi="Times New Roman"/>
          <w:b/>
          <w:sz w:val="24"/>
          <w:szCs w:val="24"/>
        </w:rPr>
        <w:t>ний и успева</w:t>
      </w:r>
      <w:r w:rsidR="0055577F">
        <w:rPr>
          <w:rFonts w:ascii="Times New Roman" w:hAnsi="Times New Roman"/>
          <w:b/>
          <w:sz w:val="24"/>
          <w:szCs w:val="24"/>
        </w:rPr>
        <w:t>емость по предметам в 5 – 11 клас</w:t>
      </w:r>
      <w:r>
        <w:rPr>
          <w:rFonts w:ascii="Times New Roman" w:hAnsi="Times New Roman"/>
          <w:b/>
          <w:sz w:val="24"/>
          <w:szCs w:val="24"/>
        </w:rPr>
        <w:t>сах</w:t>
      </w:r>
    </w:p>
    <w:p w:rsidR="003B3450" w:rsidRDefault="003B3450" w:rsidP="003B3450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60" w:type="dxa"/>
        <w:jc w:val="center"/>
        <w:tblInd w:w="93" w:type="dxa"/>
        <w:tblLook w:val="04A0"/>
      </w:tblPr>
      <w:tblGrid>
        <w:gridCol w:w="1900"/>
        <w:gridCol w:w="1819"/>
        <w:gridCol w:w="1459"/>
        <w:gridCol w:w="1662"/>
        <w:gridCol w:w="1319"/>
        <w:gridCol w:w="1319"/>
      </w:tblGrid>
      <w:tr w:rsidR="003B3450" w:rsidRPr="00BF4A7B" w:rsidTr="00623D03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Русина Е.А.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41,35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3,495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Кузмичова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Т.Ю.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Русина Е.А.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45,05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3,52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Кузмичова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Т.Ю.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Рутковская О.М.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69,05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Кузмичова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Т.Ю.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Ольховская Е.В.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Черчение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Малявина Л.Ф.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Макартумова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Кузьмич О.В.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Медведева И.А.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Лятос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И.Н.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Ваганова Л.И.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Воротынцева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Макартумова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Воротынцева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Макартумова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3B3450" w:rsidRPr="00BF4A7B" w:rsidTr="00623D03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Медведева И.А.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История и культура СПб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Толочко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Е.Е.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Микитич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3B3450" w:rsidRPr="00BF4A7B" w:rsidTr="00623D03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Медведева И.А.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Предпрофильная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Гущина Л.В.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Кокорева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Д.Е.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Воротынцева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Фрунза А.А.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Верейская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С.Н.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3,95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Антропова Т.Н.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Орлова Т.Н.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Е.Е.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gram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.я</w:t>
            </w:r>
            <w:proofErr w:type="gram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зык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>Яцук</w:t>
            </w:r>
            <w:proofErr w:type="spellEnd"/>
            <w:r w:rsidRPr="00BF4A7B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57,5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</w:tr>
      <w:tr w:rsidR="003B3450" w:rsidRPr="00BF4A7B" w:rsidTr="00623D0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Кораблев А.А.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50" w:rsidRPr="00BF4A7B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4A7B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3B3450" w:rsidRPr="003B3450" w:rsidTr="00623D03">
        <w:trPr>
          <w:trHeight w:val="300"/>
          <w:jc w:val="center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450" w:rsidRPr="003B3450" w:rsidRDefault="003B3450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50" w:rsidRPr="003B3450" w:rsidRDefault="003B3450" w:rsidP="003B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50" w:rsidRPr="003B3450" w:rsidRDefault="003B3450" w:rsidP="003B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61,4 %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50" w:rsidRPr="003B3450" w:rsidRDefault="003B3450" w:rsidP="003B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</w:tbl>
    <w:p w:rsidR="00D33968" w:rsidRDefault="00D33968" w:rsidP="0094078C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77F" w:rsidRDefault="00D33968" w:rsidP="0055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1A9">
        <w:rPr>
          <w:rFonts w:ascii="Times New Roman" w:hAnsi="Times New Roman"/>
          <w:b/>
          <w:bCs/>
          <w:sz w:val="24"/>
          <w:szCs w:val="24"/>
        </w:rPr>
        <w:t>Итоги Государственной итоговой аттестации выпускников</w:t>
      </w:r>
    </w:p>
    <w:p w:rsidR="00D33968" w:rsidRPr="00330A6B" w:rsidRDefault="00D33968" w:rsidP="0055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1A9">
        <w:rPr>
          <w:rFonts w:ascii="Times New Roman" w:hAnsi="Times New Roman"/>
          <w:b/>
          <w:bCs/>
          <w:sz w:val="24"/>
          <w:szCs w:val="24"/>
        </w:rPr>
        <w:t>за 201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531A9">
        <w:rPr>
          <w:rFonts w:ascii="Times New Roman" w:hAnsi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531A9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55577F" w:rsidRDefault="0055577F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56828" w:rsidRDefault="00D3396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773A0">
        <w:rPr>
          <w:rFonts w:ascii="Times New Roman" w:hAnsi="Times New Roman"/>
          <w:b/>
          <w:i/>
          <w:sz w:val="24"/>
          <w:szCs w:val="24"/>
        </w:rPr>
        <w:t>Основная школа</w:t>
      </w:r>
      <w:r w:rsidR="00330A6B">
        <w:rPr>
          <w:rFonts w:ascii="Times New Roman" w:hAnsi="Times New Roman"/>
          <w:b/>
          <w:i/>
          <w:sz w:val="24"/>
          <w:szCs w:val="24"/>
        </w:rPr>
        <w:t>, 9 класс, ОГЭ</w:t>
      </w:r>
    </w:p>
    <w:p w:rsidR="00330A6B" w:rsidRPr="00330A6B" w:rsidRDefault="00330A6B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7090" w:type="dxa"/>
        <w:jc w:val="center"/>
        <w:tblInd w:w="-199" w:type="dxa"/>
        <w:tblLook w:val="04A0"/>
      </w:tblPr>
      <w:tblGrid>
        <w:gridCol w:w="2638"/>
        <w:gridCol w:w="1085"/>
        <w:gridCol w:w="1275"/>
        <w:gridCol w:w="1134"/>
        <w:gridCol w:w="958"/>
      </w:tblGrid>
      <w:tr w:rsidR="00156828" w:rsidRPr="00330A6B" w:rsidTr="00156828">
        <w:trPr>
          <w:trHeight w:val="375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Предметы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3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Сдавало экзамен 26 человек</w:t>
            </w:r>
          </w:p>
        </w:tc>
      </w:tr>
      <w:tr w:rsidR="00156828" w:rsidRPr="00330A6B" w:rsidTr="00156828">
        <w:trPr>
          <w:trHeight w:val="37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"5"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"3"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"2"</w:t>
            </w:r>
          </w:p>
        </w:tc>
      </w:tr>
      <w:tr w:rsidR="00156828" w:rsidRPr="00330A6B" w:rsidTr="00156828">
        <w:trPr>
          <w:trHeight w:val="375"/>
          <w:jc w:val="center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(4%)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12 </w:t>
            </w:r>
          </w:p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(46%)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(50%)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</w:p>
        </w:tc>
      </w:tr>
      <w:tr w:rsidR="00156828" w:rsidRPr="00330A6B" w:rsidTr="00156828">
        <w:trPr>
          <w:trHeight w:val="375"/>
          <w:jc w:val="center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 (11,5%)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 </w:t>
            </w:r>
          </w:p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(27%)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(62%)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28" w:rsidRPr="00330A6B" w:rsidRDefault="00156828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</w:t>
            </w:r>
          </w:p>
        </w:tc>
      </w:tr>
    </w:tbl>
    <w:p w:rsidR="0055577F" w:rsidRDefault="0055577F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968" w:rsidRDefault="00156828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A6B">
        <w:rPr>
          <w:rFonts w:ascii="Times New Roman" w:hAnsi="Times New Roman"/>
          <w:b/>
          <w:sz w:val="24"/>
          <w:szCs w:val="24"/>
        </w:rPr>
        <w:t>Средняя школа, 11 классы ЕГЭ</w:t>
      </w:r>
    </w:p>
    <w:p w:rsidR="0055577F" w:rsidRPr="00330A6B" w:rsidRDefault="0055577F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918"/>
        <w:gridCol w:w="2500"/>
        <w:gridCol w:w="1051"/>
        <w:gridCol w:w="1150"/>
        <w:gridCol w:w="1051"/>
        <w:gridCol w:w="1158"/>
        <w:gridCol w:w="1158"/>
        <w:gridCol w:w="1220"/>
      </w:tblGrid>
      <w:tr w:rsidR="00156828" w:rsidRPr="00156828" w:rsidTr="00B60E11">
        <w:trPr>
          <w:trHeight w:hRule="exact" w:val="851"/>
          <w:jc w:val="center"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68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68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8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03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03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03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2013-2014 учебный год</w:t>
            </w:r>
          </w:p>
        </w:tc>
      </w:tr>
      <w:tr w:rsidR="00156828" w:rsidRPr="00156828" w:rsidTr="00B60E11">
        <w:trPr>
          <w:trHeight w:hRule="exact" w:val="85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Балл по СПб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Балл по школе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Балл по СПб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Балл по школе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82639B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Балл по </w:t>
            </w:r>
            <w:r w:rsidR="0082639B"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Балл по школе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62,18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57,8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62,02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52,8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62,02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42,39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47,67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36,9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47,67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39,8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60,85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58,37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52,6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58,37</w:t>
            </w:r>
            <w:r w:rsidR="00156828" w:rsidRPr="0015682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51,42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51,59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49,96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53,74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53,7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33,3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63,9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65,79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65,8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57,43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54,3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58,2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58,2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54,6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B60E11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56828"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B60E11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28" w:rsidRPr="00156828" w:rsidTr="00B60E11">
        <w:trPr>
          <w:trHeight w:hRule="exact" w:val="34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B60E11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396B90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  <w:r w:rsidR="00156828"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56828" w:rsidRPr="00156828" w:rsidRDefault="00156828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15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56828" w:rsidRDefault="00156828" w:rsidP="00C66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293" w:rsidRPr="00360293" w:rsidRDefault="00360293" w:rsidP="00360293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60293">
        <w:rPr>
          <w:rFonts w:ascii="Times New Roman" w:hAnsi="Times New Roman"/>
          <w:b/>
          <w:i w:val="0"/>
          <w:sz w:val="24"/>
          <w:szCs w:val="24"/>
          <w:lang w:val="ru-RU"/>
        </w:rPr>
        <w:t>Наиболее высокие результаты показали учащиеся:</w:t>
      </w:r>
    </w:p>
    <w:p w:rsidR="00360293" w:rsidRPr="00360293" w:rsidRDefault="00360293" w:rsidP="00360293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W w:w="0" w:type="auto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5"/>
        <w:gridCol w:w="1984"/>
        <w:gridCol w:w="2073"/>
      </w:tblGrid>
      <w:tr w:rsidR="00360293" w:rsidRPr="00CB214E" w:rsidTr="00CB214E">
        <w:trPr>
          <w:jc w:val="center"/>
        </w:trPr>
        <w:tc>
          <w:tcPr>
            <w:tcW w:w="3695" w:type="dxa"/>
          </w:tcPr>
          <w:p w:rsidR="00360293" w:rsidRPr="00CB214E" w:rsidRDefault="00CB214E" w:rsidP="002C4097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Фамилия</w:t>
            </w:r>
            <w:proofErr w:type="spellEnd"/>
            <w:r w:rsidR="00360293" w:rsidRPr="00CB214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0293" w:rsidRPr="00CB214E">
              <w:rPr>
                <w:rFonts w:ascii="Times New Roman" w:hAnsi="Times New Roman"/>
                <w:i w:val="0"/>
                <w:sz w:val="24"/>
                <w:szCs w:val="24"/>
              </w:rPr>
              <w:t>имя</w:t>
            </w:r>
            <w:proofErr w:type="spellEnd"/>
            <w:r w:rsidR="00360293" w:rsidRPr="00CB214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360293" w:rsidRPr="00CB214E">
              <w:rPr>
                <w:rFonts w:ascii="Times New Roman" w:hAnsi="Times New Roman"/>
                <w:i w:val="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984" w:type="dxa"/>
          </w:tcPr>
          <w:p w:rsidR="00360293" w:rsidRPr="00CB214E" w:rsidRDefault="00360293" w:rsidP="002C4097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B214E">
              <w:rPr>
                <w:rFonts w:ascii="Times New Roman" w:hAnsi="Times New Roman"/>
                <w:i w:val="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73" w:type="dxa"/>
          </w:tcPr>
          <w:p w:rsidR="00360293" w:rsidRPr="00CB214E" w:rsidRDefault="00360293" w:rsidP="002C4097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CB214E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  <w:proofErr w:type="spellEnd"/>
            <w:r w:rsidRPr="00CB214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B214E">
              <w:rPr>
                <w:rFonts w:ascii="Times New Roman" w:hAnsi="Times New Roman"/>
                <w:i w:val="0"/>
                <w:sz w:val="24"/>
                <w:szCs w:val="24"/>
              </w:rPr>
              <w:t>баллов</w:t>
            </w:r>
            <w:proofErr w:type="spellEnd"/>
          </w:p>
        </w:tc>
      </w:tr>
      <w:tr w:rsidR="007344E9" w:rsidRPr="00CB214E" w:rsidTr="00CB214E">
        <w:trPr>
          <w:jc w:val="center"/>
        </w:trPr>
        <w:tc>
          <w:tcPr>
            <w:tcW w:w="3695" w:type="dxa"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Высотова</w:t>
            </w:r>
            <w:proofErr w:type="spellEnd"/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1984" w:type="dxa"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073" w:type="dxa"/>
          </w:tcPr>
          <w:p w:rsidR="007344E9" w:rsidRPr="00CB214E" w:rsidRDefault="007344E9" w:rsidP="002C409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90</w:t>
            </w:r>
          </w:p>
        </w:tc>
      </w:tr>
      <w:tr w:rsidR="007344E9" w:rsidRPr="00CB214E" w:rsidTr="00CB214E">
        <w:trPr>
          <w:jc w:val="center"/>
        </w:trPr>
        <w:tc>
          <w:tcPr>
            <w:tcW w:w="3695" w:type="dxa"/>
            <w:vMerge w:val="restart"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Чиж Григорий</w:t>
            </w:r>
          </w:p>
        </w:tc>
        <w:tc>
          <w:tcPr>
            <w:tcW w:w="1984" w:type="dxa"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073" w:type="dxa"/>
          </w:tcPr>
          <w:p w:rsidR="007344E9" w:rsidRPr="00CB214E" w:rsidRDefault="007344E9" w:rsidP="002C409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92</w:t>
            </w:r>
          </w:p>
        </w:tc>
      </w:tr>
      <w:tr w:rsidR="007344E9" w:rsidRPr="00CB214E" w:rsidTr="00CB214E">
        <w:trPr>
          <w:jc w:val="center"/>
        </w:trPr>
        <w:tc>
          <w:tcPr>
            <w:tcW w:w="3695" w:type="dxa"/>
            <w:vMerge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4E9" w:rsidRPr="00CB214E" w:rsidRDefault="007344E9" w:rsidP="002C4097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073" w:type="dxa"/>
          </w:tcPr>
          <w:p w:rsidR="007344E9" w:rsidRPr="00CB214E" w:rsidRDefault="007344E9" w:rsidP="002C409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B214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91</w:t>
            </w:r>
          </w:p>
        </w:tc>
      </w:tr>
    </w:tbl>
    <w:p w:rsidR="00360293" w:rsidRDefault="00360293" w:rsidP="0094078C">
      <w:pPr>
        <w:rPr>
          <w:rFonts w:ascii="Times New Roman" w:hAnsi="Times New Roman"/>
          <w:sz w:val="24"/>
          <w:szCs w:val="24"/>
        </w:rPr>
      </w:pPr>
    </w:p>
    <w:p w:rsidR="00623D03" w:rsidRDefault="00623D03" w:rsidP="0094078C">
      <w:pPr>
        <w:rPr>
          <w:rFonts w:ascii="Times New Roman" w:hAnsi="Times New Roman"/>
          <w:sz w:val="24"/>
          <w:szCs w:val="24"/>
        </w:rPr>
      </w:pPr>
    </w:p>
    <w:p w:rsidR="007A39A8" w:rsidRDefault="009921D2" w:rsidP="00623D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3D0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-100965</wp:posOffset>
            </wp:positionV>
            <wp:extent cx="1670685" cy="1714500"/>
            <wp:effectExtent l="19050" t="0" r="5715" b="0"/>
            <wp:wrapTight wrapText="bothSides">
              <wp:wrapPolygon edited="0">
                <wp:start x="-246" y="0"/>
                <wp:lineTo x="-246" y="21360"/>
                <wp:lineTo x="21674" y="21360"/>
                <wp:lineTo x="21674" y="0"/>
                <wp:lineTo x="-246" y="0"/>
              </wp:wrapPolygon>
            </wp:wrapTight>
            <wp:docPr id="1" name="Рисунок 1" descr="C:\Users\user\Desktop\фото 96\2013-2014\Конференция\DSCN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96\2013-2014\Конференция\DSCN2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553" t="18162" r="2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9A8" w:rsidRPr="00623D03">
        <w:rPr>
          <w:rFonts w:ascii="Times New Roman" w:hAnsi="Times New Roman"/>
          <w:b/>
          <w:sz w:val="24"/>
          <w:szCs w:val="24"/>
        </w:rPr>
        <w:t>В 2013-2014</w:t>
      </w:r>
      <w:r w:rsidR="00164C82" w:rsidRPr="00623D03">
        <w:rPr>
          <w:rFonts w:ascii="Times New Roman" w:hAnsi="Times New Roman"/>
          <w:b/>
          <w:sz w:val="24"/>
          <w:szCs w:val="24"/>
        </w:rPr>
        <w:t xml:space="preserve"> году учащиеся 9 – 11 классов были вовлечены в научно-исследовательскую деятельность.</w:t>
      </w:r>
      <w:r w:rsidR="00164C82">
        <w:rPr>
          <w:rFonts w:ascii="Times New Roman" w:hAnsi="Times New Roman"/>
          <w:sz w:val="24"/>
          <w:szCs w:val="24"/>
        </w:rPr>
        <w:t xml:space="preserve"> Итогом работы стало проведение школьной конференции «В будущее с наукой». Победители школьной конференции</w:t>
      </w:r>
      <w:r w:rsidR="00100510">
        <w:rPr>
          <w:rFonts w:ascii="Times New Roman" w:hAnsi="Times New Roman"/>
          <w:sz w:val="24"/>
          <w:szCs w:val="24"/>
        </w:rPr>
        <w:t xml:space="preserve"> (6 человек)</w:t>
      </w:r>
      <w:r w:rsidR="00164C82">
        <w:rPr>
          <w:rFonts w:ascii="Times New Roman" w:hAnsi="Times New Roman"/>
          <w:sz w:val="24"/>
          <w:szCs w:val="24"/>
        </w:rPr>
        <w:t xml:space="preserve"> </w:t>
      </w:r>
      <w:r w:rsidR="00100510">
        <w:rPr>
          <w:rFonts w:ascii="Times New Roman" w:hAnsi="Times New Roman"/>
          <w:sz w:val="24"/>
          <w:szCs w:val="24"/>
        </w:rPr>
        <w:t>стали победителями районной конференции «Первые шаги в науке», 4 чел – городской конференции.</w:t>
      </w:r>
    </w:p>
    <w:p w:rsidR="009921D2" w:rsidRDefault="009921D2" w:rsidP="000309E4">
      <w:pPr>
        <w:ind w:firstLine="708"/>
        <w:rPr>
          <w:rFonts w:ascii="Times New Roman" w:hAnsi="Times New Roman"/>
          <w:sz w:val="24"/>
          <w:szCs w:val="24"/>
        </w:rPr>
      </w:pPr>
    </w:p>
    <w:p w:rsidR="009C4B94" w:rsidRDefault="00A4281D" w:rsidP="00623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77F">
        <w:rPr>
          <w:rFonts w:ascii="Times New Roman" w:hAnsi="Times New Roman" w:cs="Times New Roman"/>
          <w:b/>
          <w:sz w:val="24"/>
          <w:szCs w:val="24"/>
        </w:rPr>
        <w:t>По итогам предметных олимпиад, конференций и конкурсов в 2013 – 2014 учебном</w:t>
      </w:r>
      <w:r w:rsidRPr="00D93F3A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Pr="002031AC">
        <w:rPr>
          <w:rFonts w:ascii="Times New Roman" w:hAnsi="Times New Roman" w:cs="Times New Roman"/>
          <w:sz w:val="24"/>
          <w:szCs w:val="24"/>
        </w:rPr>
        <w:t xml:space="preserve"> более 150 учащихся стали поб</w:t>
      </w:r>
      <w:r w:rsidR="002031AC" w:rsidRPr="002031AC">
        <w:rPr>
          <w:rFonts w:ascii="Times New Roman" w:hAnsi="Times New Roman" w:cs="Times New Roman"/>
          <w:sz w:val="24"/>
          <w:szCs w:val="24"/>
        </w:rPr>
        <w:t>едителями и призерами</w:t>
      </w:r>
      <w:r w:rsidR="002031AC" w:rsidRPr="002031A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031AC" w:rsidRPr="002031AC">
        <w:rPr>
          <w:rFonts w:ascii="Times New Roman" w:eastAsia="Calibri" w:hAnsi="Times New Roman" w:cs="Times New Roman"/>
          <w:sz w:val="24"/>
          <w:szCs w:val="24"/>
        </w:rPr>
        <w:t>районного тура всероссийской олимпиады по информатике, химии, истории и культуре Санкт-Петербурга;</w:t>
      </w:r>
      <w:r w:rsidR="002031AC" w:rsidRPr="002031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Всероссийской </w:t>
      </w:r>
      <w:proofErr w:type="spellStart"/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>Герценовской</w:t>
      </w:r>
      <w:proofErr w:type="spellEnd"/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педагогической олимпиады старшеклассников "Первый успех"; Всероссийской научно-практической конференции школьников по химии; городского конкурса сочинений  в рамках программы правительства  Санкт-Петербурга "Культурная столица";</w:t>
      </w:r>
      <w:proofErr w:type="gramEnd"/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фестиваля «Рождество в Санкт-Петербурге»; </w:t>
      </w:r>
      <w:proofErr w:type="gramStart"/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gramEnd"/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Городских Лицейских научных чтений «Здоровье человека через призму исследовательских работ учащихся»; </w:t>
      </w:r>
      <w:r w:rsidR="002031AC" w:rsidRPr="00203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1AC" w:rsidRPr="002031AC">
        <w:rPr>
          <w:rFonts w:ascii="Times New Roman" w:eastAsia="Calibri" w:hAnsi="Times New Roman" w:cs="Times New Roman"/>
          <w:color w:val="000000"/>
          <w:sz w:val="24"/>
          <w:szCs w:val="24"/>
        </w:rPr>
        <w:t>VIII районной научно-практической конференции «Первые шаги в науке» и др.</w:t>
      </w:r>
      <w:r w:rsidR="002031AC" w:rsidRPr="00203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07" w:rsidRPr="003D0654" w:rsidRDefault="00925707" w:rsidP="00925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654">
        <w:rPr>
          <w:rFonts w:ascii="Times New Roman" w:hAnsi="Times New Roman"/>
          <w:b/>
          <w:sz w:val="24"/>
          <w:szCs w:val="24"/>
        </w:rPr>
        <w:t xml:space="preserve">Информация   об  участии  в различных конкурсах учащихся </w:t>
      </w:r>
    </w:p>
    <w:p w:rsidR="00925707" w:rsidRDefault="00925707" w:rsidP="00925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654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3</w:t>
      </w:r>
      <w:r w:rsidRPr="003D065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4</w:t>
      </w:r>
      <w:r w:rsidRPr="003D0654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25707" w:rsidRDefault="00925707" w:rsidP="00925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654">
        <w:rPr>
          <w:rFonts w:ascii="Times New Roman" w:hAnsi="Times New Roman"/>
          <w:b/>
          <w:sz w:val="24"/>
          <w:szCs w:val="24"/>
        </w:rPr>
        <w:t xml:space="preserve"> </w:t>
      </w:r>
    </w:p>
    <w:p w:rsidR="00925707" w:rsidRDefault="00925707" w:rsidP="00925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456"/>
        <w:gridCol w:w="4790"/>
        <w:gridCol w:w="2126"/>
        <w:gridCol w:w="1276"/>
        <w:gridCol w:w="992"/>
        <w:gridCol w:w="1134"/>
      </w:tblGrid>
      <w:tr w:rsidR="00925707" w:rsidRPr="00CE3C02" w:rsidTr="008315B7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CE3C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Название конкурса, (в том числе Кенгуру, КИТ, Золотое руно и т.д. (акции,  фестивали, в т.ч., спортивные и проводимые в сети Интернет)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Уровень (районный, городской, всероссийский международный)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Количество призеров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математический конкурс-игра «Кенгуру»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«Кит – компьютеры, информатика, технологии»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международный детский конкурс дизайна и прикладного искусства «Комната моей мечты»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от международного проекта  «Три столицы» Санкт-Петербург - Москва-Пекин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конкурс «Британский бульдог»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игра-конкурс "Русский медвежонок - языкознание для всех"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Открытая российская интерне</w:t>
            </w:r>
            <w:proofErr w:type="gram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олимпиада Осень-2013 (</w:t>
            </w:r>
            <w:proofErr w:type="spell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Меташкола</w:t>
            </w:r>
            <w:proofErr w:type="spellEnd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5707" w:rsidRPr="00CE3C02" w:rsidTr="008315B7">
        <w:trPr>
          <w:trHeight w:val="7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Открытая российская интернет - олимпиада по русскому языку «Осень 2013»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5707" w:rsidRPr="00CE3C02" w:rsidTr="008315B7">
        <w:trPr>
          <w:trHeight w:val="7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дистанционная олимпиада по информатике проекта «</w:t>
            </w:r>
            <w:proofErr w:type="spell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Открытый российский конкурс «Устный счет» сайта </w:t>
            </w:r>
            <w:proofErr w:type="spell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меташкола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Герценовская</w:t>
            </w:r>
            <w:proofErr w:type="spellEnd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педагогическа</w:t>
            </w:r>
            <w:r w:rsidR="00CB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олимпиада старшеклассников "Первый успех"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научно-практическая конференция школьников по химии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ru-RU"/>
              </w:rPr>
              <w:t>Районный тур Всероссийской олимпиады по химии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конкурс, посвященный  20-летию Конституции 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открываю мир осени»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«Права человека. Толерантность»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любимый детский врач»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300-летию Александро-Невской лавры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сочинений  в рамках программы правительства  Санкт-Петербурга "Культурная столица"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«Я открываю мир»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6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Фестиваль «Рождество в Санкт-Петербурге»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«Калейдоскоп фантазий»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Городские Лицейские научные чтения «Здоровье человека через призму исследовательских работ учащихся»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5707" w:rsidRPr="00CE3C02" w:rsidTr="008315B7">
        <w:trPr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командный военно-исторический музейно-краеведческого конкурс «Пароль – «Победа»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детского рисунка «Я и Конституция моей страны»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6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 по истории и культуре СПб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 по информатике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8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компьютерных открыток «Олимпийские игры: вчера, сегодня, завтра»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707" w:rsidRPr="00CE3C02" w:rsidTr="008315B7">
        <w:trPr>
          <w:trHeight w:val="7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«Путешествие в Петровский Петербург» (II место)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 по истории и культуре Санкт-Петербурга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VIII районная научно-практическая конференция «Первые шаги в науке»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6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онкурс «Путешествие в Елизавет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нский Петербург»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5707" w:rsidRPr="00CE3C02" w:rsidTr="008315B7">
        <w:trPr>
          <w:trHeight w:val="5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конкурс «Екатерининский Петербург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исследовательских работ «Война. Блокада. Ленинград»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707" w:rsidRPr="00CE3C02" w:rsidTr="008315B7">
        <w:trPr>
          <w:trHeight w:val="5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компьютерных презентаций «Фонтаны Петергофа»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5707" w:rsidRPr="00CE3C02" w:rsidTr="008315B7">
        <w:trPr>
          <w:trHeight w:val="8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ru-RU"/>
              </w:rPr>
              <w:t>Районная литературная игра « В разных землях и странах»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ru-RU"/>
              </w:rPr>
              <w:t xml:space="preserve">Турнир по мини-футболу «Кубок ВЫЗОВА» в честь Дня защитников Отечества и 25-ой годовщины вывода Советских  войск из Афганистана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ru-RU"/>
              </w:rPr>
              <w:t xml:space="preserve">Районный конкурс фотографий «В фокусе жизненного пространства»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8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Районные лично-командные соревнования "Знатоки ПДД 2013"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айонный конкурс «Физика и литература»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игра по технологии «Эрудит»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 милая моя»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55577F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Окружной историческ</w:t>
            </w:r>
            <w:r w:rsidR="00925707"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ий конкурс "Освобождение Ленинграда от блокады в годы Великой Отечественной Войны"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5707" w:rsidRPr="00CE3C02" w:rsidTr="008315B7">
        <w:trPr>
          <w:trHeight w:val="1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«Блокадная ласточка»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5707" w:rsidRPr="00CE3C02" w:rsidTr="008315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Окружной конкурс художественной самодеятельности «Маленькие звездочки»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5707" w:rsidRPr="00CE3C02" w:rsidTr="008315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Конкурс-выставка «Бумажная вселенная"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07" w:rsidRPr="00CE3C02" w:rsidRDefault="00925707" w:rsidP="0083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25707" w:rsidRPr="002031AC" w:rsidRDefault="00925707" w:rsidP="00A42FEC">
      <w:pPr>
        <w:rPr>
          <w:rFonts w:ascii="Times New Roman" w:hAnsi="Times New Roman" w:cs="Times New Roman"/>
          <w:b/>
          <w:sz w:val="24"/>
          <w:szCs w:val="24"/>
        </w:rPr>
      </w:pPr>
    </w:p>
    <w:p w:rsidR="009C4B94" w:rsidRPr="002031AC" w:rsidRDefault="009C4B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Pr="0020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</w:t>
      </w:r>
      <w:proofErr w:type="gramEnd"/>
      <w:r w:rsidRPr="0020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активности и внешние связи учреждения</w:t>
      </w:r>
    </w:p>
    <w:p w:rsidR="0091528F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3D0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38100</wp:posOffset>
            </wp:positionV>
            <wp:extent cx="2522855" cy="1892300"/>
            <wp:effectExtent l="19050" t="0" r="0" b="0"/>
            <wp:wrapSquare wrapText="bothSides"/>
            <wp:docPr id="4" name="Рисунок 2" descr="C:\Users\user\Desktop\фото 96\2013-2014\фины\DSCN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96\2013-2014\фины\DSCN25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28F" w:rsidRPr="00623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участвовала в трех международных проектах:</w:t>
      </w:r>
    </w:p>
    <w:p w:rsidR="00CB214E" w:rsidRPr="00623D03" w:rsidRDefault="00CB214E" w:rsidP="006957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528F" w:rsidRPr="000309E4" w:rsidRDefault="0091528F" w:rsidP="000309E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Российско-польском </w:t>
      </w:r>
      <w:proofErr w:type="gramStart"/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09E4">
        <w:rPr>
          <w:rFonts w:ascii="Times New Roman" w:hAnsi="Times New Roman" w:cs="Times New Roman"/>
          <w:sz w:val="24"/>
          <w:szCs w:val="24"/>
        </w:rPr>
        <w:t xml:space="preserve">«Школа 96, Санкт-Петербург, Россия – объединение школ № 1, г. </w:t>
      </w:r>
      <w:proofErr w:type="spellStart"/>
      <w:r w:rsidRPr="000309E4">
        <w:rPr>
          <w:rFonts w:ascii="Times New Roman" w:hAnsi="Times New Roman" w:cs="Times New Roman"/>
          <w:sz w:val="24"/>
          <w:szCs w:val="24"/>
        </w:rPr>
        <w:t>Сважендз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>, Польша – интеграция культур».</w:t>
      </w:r>
    </w:p>
    <w:p w:rsidR="0091528F" w:rsidRPr="000309E4" w:rsidRDefault="0091528F" w:rsidP="000309E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Российско-китайском: «Три столицы. Санкт-Петербург. Москва. Пекин».</w:t>
      </w:r>
    </w:p>
    <w:p w:rsidR="0091528F" w:rsidRPr="000309E4" w:rsidRDefault="0091528F" w:rsidP="000309E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Российско-финском: «Санкт-Петербург. Хельсинки. Знакомство с  культурой и системами образования»</w:t>
      </w: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57CE" w:rsidRDefault="006957CE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F3A">
        <w:rPr>
          <w:rFonts w:ascii="Times New Roman" w:hAnsi="Times New Roman" w:cs="Times New Roman"/>
          <w:i/>
          <w:sz w:val="24"/>
          <w:szCs w:val="24"/>
        </w:rPr>
        <w:t>Т</w:t>
      </w:r>
      <w:r w:rsidR="0079450B">
        <w:rPr>
          <w:rFonts w:ascii="Times New Roman" w:hAnsi="Times New Roman" w:cs="Times New Roman"/>
          <w:i/>
          <w:sz w:val="24"/>
          <w:szCs w:val="24"/>
        </w:rPr>
        <w:t>ак же школа активно сотрудничала</w:t>
      </w:r>
      <w:r w:rsidRPr="00D93F3A">
        <w:rPr>
          <w:rFonts w:ascii="Times New Roman" w:hAnsi="Times New Roman" w:cs="Times New Roman"/>
          <w:i/>
          <w:sz w:val="24"/>
          <w:szCs w:val="24"/>
        </w:rPr>
        <w:t xml:space="preserve"> с учреждениями района:</w:t>
      </w:r>
    </w:p>
    <w:p w:rsidR="00CB214E" w:rsidRPr="00D93F3A" w:rsidRDefault="00CB214E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09E4">
        <w:rPr>
          <w:rFonts w:ascii="Times New Roman" w:hAnsi="Times New Roman" w:cs="Times New Roman"/>
          <w:sz w:val="24"/>
          <w:szCs w:val="24"/>
        </w:rPr>
        <w:t>Подростково-молодежным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 xml:space="preserve">  клубом «Вымпел»;</w:t>
      </w:r>
    </w:p>
    <w:p w:rsidR="00164C82" w:rsidRPr="000309E4" w:rsidRDefault="00164C82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НПО «Импульс»;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Домом детского творчества (ДДТ);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Центром внешкольной работы ЦВР «Академический»;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СПб ГБУК «Централизованной библиотечной системой Калининского района»;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Внутригородским МО СПб муниципальный округ № 21;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 xml:space="preserve">ГБОУ Центром </w:t>
      </w:r>
      <w:proofErr w:type="spellStart"/>
      <w:r w:rsidRPr="000309E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309E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 xml:space="preserve"> - социального сопровождения (ЦПМСС) Калининского района;</w:t>
      </w:r>
    </w:p>
    <w:p w:rsidR="006957CE" w:rsidRPr="000309E4" w:rsidRDefault="006957CE" w:rsidP="000309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"Центром социальной помощи семье и детям Калининского района Санкт-Петербурга» и др.</w:t>
      </w: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A18" w:rsidRDefault="003D5A18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F3A">
        <w:rPr>
          <w:rFonts w:ascii="Times New Roman" w:hAnsi="Times New Roman" w:cs="Times New Roman"/>
          <w:i/>
          <w:sz w:val="24"/>
          <w:szCs w:val="24"/>
        </w:rPr>
        <w:t>В течени</w:t>
      </w:r>
      <w:proofErr w:type="gramStart"/>
      <w:r w:rsidRPr="00D93F3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93F3A">
        <w:rPr>
          <w:rFonts w:ascii="Times New Roman" w:hAnsi="Times New Roman" w:cs="Times New Roman"/>
          <w:i/>
          <w:sz w:val="24"/>
          <w:szCs w:val="24"/>
        </w:rPr>
        <w:t xml:space="preserve"> 2013-2014 учебного года школьники, родители и учителя школы активно участвовали в различных социальных акциях и проектах:</w:t>
      </w:r>
    </w:p>
    <w:p w:rsidR="00CB214E" w:rsidRPr="00D93F3A" w:rsidRDefault="00CB214E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A18" w:rsidRPr="000309E4" w:rsidRDefault="003D5A18" w:rsidP="000309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Городская акция «Белый цветок» детского хосписа;</w:t>
      </w:r>
    </w:p>
    <w:p w:rsidR="003D5A18" w:rsidRPr="000309E4" w:rsidRDefault="003D5A18" w:rsidP="000309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Акция «Подарок солдату земляку»;</w:t>
      </w:r>
    </w:p>
    <w:p w:rsidR="003D5A18" w:rsidRPr="000309E4" w:rsidRDefault="003D5A18" w:rsidP="000309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Акция «Друг» - сбор помощи животным приюта;</w:t>
      </w:r>
    </w:p>
    <w:p w:rsidR="003D5A18" w:rsidRPr="000309E4" w:rsidRDefault="003D5A18" w:rsidP="000309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09E4">
        <w:rPr>
          <w:rFonts w:ascii="Times New Roman" w:hAnsi="Times New Roman" w:cs="Times New Roman"/>
          <w:sz w:val="24"/>
          <w:szCs w:val="24"/>
        </w:rPr>
        <w:t xml:space="preserve">Проект «Пока я помню – я живу» - вахты памяти на Пискаревском мемориале, аэродроме «Гражданка», Площади Победы, трудовые десанты к памятнику «Цветок жизни», дер. </w:t>
      </w:r>
      <w:proofErr w:type="spellStart"/>
      <w:r w:rsidRPr="000309E4">
        <w:rPr>
          <w:rFonts w:ascii="Times New Roman" w:hAnsi="Times New Roman" w:cs="Times New Roman"/>
          <w:sz w:val="24"/>
          <w:szCs w:val="24"/>
        </w:rPr>
        <w:t>Лычково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863CAD" w:rsidRDefault="00863CAD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CE" w:rsidRPr="00CB214E" w:rsidRDefault="004207CE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14E">
        <w:rPr>
          <w:rFonts w:ascii="Times New Roman" w:hAnsi="Times New Roman" w:cs="Times New Roman"/>
          <w:i/>
          <w:sz w:val="24"/>
          <w:szCs w:val="24"/>
        </w:rPr>
        <w:t xml:space="preserve">В 2013-2014 </w:t>
      </w:r>
      <w:proofErr w:type="spellStart"/>
      <w:r w:rsidRPr="00CB214E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CB214E">
        <w:rPr>
          <w:rFonts w:ascii="Times New Roman" w:hAnsi="Times New Roman" w:cs="Times New Roman"/>
          <w:i/>
          <w:sz w:val="24"/>
          <w:szCs w:val="24"/>
        </w:rPr>
        <w:t xml:space="preserve"> году начал работать новый сайт школы, который позволил увеличить информационную открытость работы школы.</w:t>
      </w:r>
    </w:p>
    <w:p w:rsidR="000309E4" w:rsidRDefault="000309E4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EC" w:rsidRDefault="00A42FEC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E4" w:rsidRDefault="000309E4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CE" w:rsidRDefault="00D54DDF" w:rsidP="0042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207CE">
        <w:rPr>
          <w:rFonts w:ascii="Times New Roman" w:hAnsi="Times New Roman" w:cs="Times New Roman"/>
          <w:b/>
          <w:sz w:val="24"/>
          <w:szCs w:val="24"/>
        </w:rPr>
        <w:t>. Воспитательная работа</w:t>
      </w:r>
    </w:p>
    <w:p w:rsidR="00623D03" w:rsidRDefault="00623D03" w:rsidP="000309E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207CE" w:rsidRDefault="004207CE" w:rsidP="000309E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04780">
        <w:rPr>
          <w:rFonts w:ascii="Times New Roman" w:hAnsi="Times New Roman" w:cs="Times New Roman"/>
          <w:i/>
          <w:sz w:val="24"/>
          <w:szCs w:val="24"/>
        </w:rPr>
        <w:t xml:space="preserve">Образовательный процесс неразрывно связан с </w:t>
      </w:r>
      <w:proofErr w:type="gramStart"/>
      <w:r w:rsidRPr="00504780">
        <w:rPr>
          <w:rFonts w:ascii="Times New Roman" w:hAnsi="Times New Roman" w:cs="Times New Roman"/>
          <w:i/>
          <w:sz w:val="24"/>
          <w:szCs w:val="24"/>
        </w:rPr>
        <w:t>воспитательным</w:t>
      </w:r>
      <w:proofErr w:type="gramEnd"/>
      <w:r w:rsidRPr="00504780">
        <w:rPr>
          <w:rFonts w:ascii="Times New Roman" w:hAnsi="Times New Roman" w:cs="Times New Roman"/>
          <w:i/>
          <w:sz w:val="24"/>
          <w:szCs w:val="24"/>
        </w:rPr>
        <w:t>. Мы стараемся сделать школьную жизнь учащихся яркой, познавательной и интересной.</w:t>
      </w:r>
    </w:p>
    <w:p w:rsidR="00623D03" w:rsidRPr="00504780" w:rsidRDefault="00623D03" w:rsidP="000309E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207CE" w:rsidRDefault="004207CE" w:rsidP="00420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Воспитательная работа строилась в соответствии с Программой по созданию условий для воспитания школьников  на 2012 – 2015 г.г.  и ее целью: </w:t>
      </w:r>
      <w:r w:rsidRPr="00EE19C8">
        <w:rPr>
          <w:rFonts w:ascii="Times New Roman" w:hAnsi="Times New Roman" w:cs="Times New Roman"/>
          <w:sz w:val="24"/>
          <w:szCs w:val="24"/>
        </w:rPr>
        <w:t>создание благоприятных условий для гармоничного духовного развития личности каждого ученика, стимулирование его творческой активности и самореализации в различных видах урочной и внеурочной деятельности и привитие основополагающих принципов нравственности через освоение духовных и культурных традиций многонационального народа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E29" w:rsidRPr="00A42FEC" w:rsidRDefault="00651EB8" w:rsidP="00885E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2FEC">
        <w:rPr>
          <w:rFonts w:ascii="Times New Roman" w:hAnsi="Times New Roman"/>
          <w:i/>
          <w:sz w:val="24"/>
          <w:szCs w:val="24"/>
        </w:rPr>
        <w:t>Воспитательная работа осуществля</w:t>
      </w:r>
      <w:r w:rsidR="00885E29" w:rsidRPr="00A42FEC">
        <w:rPr>
          <w:rFonts w:ascii="Times New Roman" w:hAnsi="Times New Roman"/>
          <w:i/>
          <w:sz w:val="24"/>
          <w:szCs w:val="24"/>
        </w:rPr>
        <w:t>лась по следующим направлениям:</w:t>
      </w:r>
    </w:p>
    <w:p w:rsidR="00651EB8" w:rsidRPr="00885E29" w:rsidRDefault="00651EB8" w:rsidP="00885E29">
      <w:pPr>
        <w:pStyle w:val="a3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885E29">
        <w:rPr>
          <w:rFonts w:ascii="Times New Roman" w:hAnsi="Times New Roman"/>
          <w:sz w:val="24"/>
          <w:szCs w:val="24"/>
        </w:rPr>
        <w:t>Повышение престижа образования, познавательной деятельности</w:t>
      </w:r>
    </w:p>
    <w:p w:rsidR="00651EB8" w:rsidRPr="00A07EA6" w:rsidRDefault="00651EB8" w:rsidP="00885E29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07EA6">
        <w:rPr>
          <w:rFonts w:ascii="Times New Roman" w:hAnsi="Times New Roman"/>
          <w:sz w:val="24"/>
          <w:szCs w:val="24"/>
        </w:rPr>
        <w:t>Пропаганда здорового образа жизни, профилактика правонарушений</w:t>
      </w:r>
    </w:p>
    <w:p w:rsidR="00651EB8" w:rsidRPr="00A07EA6" w:rsidRDefault="00651EB8" w:rsidP="00885E29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07EA6">
        <w:rPr>
          <w:rFonts w:ascii="Times New Roman" w:hAnsi="Times New Roman"/>
          <w:sz w:val="24"/>
          <w:szCs w:val="24"/>
        </w:rPr>
        <w:t>Гражданско-патриотическое воспитание</w:t>
      </w:r>
    </w:p>
    <w:p w:rsidR="00651EB8" w:rsidRPr="000766F6" w:rsidRDefault="00651EB8" w:rsidP="00885E29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0766F6">
        <w:rPr>
          <w:rFonts w:ascii="Times New Roman" w:hAnsi="Times New Roman" w:cs="Times New Roman"/>
        </w:rPr>
        <w:t>Выявление и поддержка талантливых детей</w:t>
      </w:r>
    </w:p>
    <w:p w:rsidR="00651EB8" w:rsidRPr="00A07EA6" w:rsidRDefault="00651EB8" w:rsidP="00885E29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/>
          <w:noProof/>
          <w:sz w:val="24"/>
          <w:szCs w:val="24"/>
        </w:rPr>
      </w:pPr>
      <w:r w:rsidRPr="00A07EA6">
        <w:rPr>
          <w:rFonts w:ascii="Times New Roman" w:hAnsi="Times New Roman"/>
          <w:noProof/>
          <w:sz w:val="24"/>
          <w:szCs w:val="24"/>
        </w:rPr>
        <w:t>Повышение социальной активности учащихся, развитие социального партнерства</w:t>
      </w:r>
    </w:p>
    <w:p w:rsidR="00651EB8" w:rsidRPr="00A07EA6" w:rsidRDefault="00651EB8" w:rsidP="00885E29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07EA6">
        <w:rPr>
          <w:rFonts w:ascii="Times New Roman" w:hAnsi="Times New Roman"/>
          <w:sz w:val="24"/>
          <w:szCs w:val="24"/>
        </w:rPr>
        <w:t>Духовно – нравственное воспитание</w:t>
      </w:r>
    </w:p>
    <w:p w:rsidR="00651EB8" w:rsidRDefault="00651EB8" w:rsidP="00651E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1EB8" w:rsidRDefault="00651EB8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направлении: </w:t>
      </w:r>
      <w:r w:rsidRPr="00150517">
        <w:rPr>
          <w:rFonts w:ascii="Times New Roman" w:hAnsi="Times New Roman" w:cs="Times New Roman"/>
          <w:b/>
          <w:sz w:val="24"/>
          <w:szCs w:val="24"/>
        </w:rPr>
        <w:t>повышение престижа образования, познавательной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проведены следующие мероприятия: предметные недели; школьный чемпионат по игре «Что? Где?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Когда?»; научно-практическая конференция для старшеклассн</w:t>
      </w:r>
      <w:r w:rsidR="00A42FEC">
        <w:rPr>
          <w:rFonts w:ascii="Times New Roman" w:hAnsi="Times New Roman" w:cs="Times New Roman"/>
          <w:sz w:val="24"/>
          <w:szCs w:val="24"/>
        </w:rPr>
        <w:t xml:space="preserve">иков «В будущее с наукой» и др. </w:t>
      </w:r>
      <w:r>
        <w:rPr>
          <w:rFonts w:ascii="Times New Roman" w:hAnsi="Times New Roman" w:cs="Times New Roman"/>
          <w:sz w:val="24"/>
          <w:szCs w:val="24"/>
        </w:rPr>
        <w:t xml:space="preserve">  Во Всероссийских предметных конкурсах «Русский медвежонок», «Золотое руно», «Кенгуру», «Кит», «Британский бульдог», приняло участие 334 учащихся. </w:t>
      </w:r>
      <w:proofErr w:type="gramEnd"/>
    </w:p>
    <w:p w:rsidR="00651EB8" w:rsidRDefault="00651EB8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 туры олимпиад были проведены по всем предметам. По итогам районных туров олимпиад призерами стали  8 человек. </w:t>
      </w:r>
    </w:p>
    <w:p w:rsidR="008315B7" w:rsidRPr="0065241C" w:rsidRDefault="0065241C" w:rsidP="00623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1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направлении</w:t>
      </w:r>
      <w:r w:rsidR="008315B7">
        <w:rPr>
          <w:rFonts w:ascii="Times New Roman" w:hAnsi="Times New Roman" w:cs="Times New Roman"/>
          <w:sz w:val="24"/>
          <w:szCs w:val="24"/>
        </w:rPr>
        <w:t xml:space="preserve"> </w:t>
      </w:r>
      <w:r w:rsidR="008315B7" w:rsidRPr="00804C82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8315B7" w:rsidRPr="00804C82">
        <w:rPr>
          <w:rFonts w:ascii="Times New Roman" w:hAnsi="Times New Roman" w:cs="Times New Roman"/>
          <w:sz w:val="24"/>
          <w:szCs w:val="24"/>
        </w:rPr>
        <w:t xml:space="preserve"> </w:t>
      </w:r>
      <w:r w:rsidR="008315B7">
        <w:rPr>
          <w:rFonts w:ascii="Times New Roman" w:hAnsi="Times New Roman"/>
          <w:b/>
          <w:sz w:val="24"/>
          <w:szCs w:val="24"/>
        </w:rPr>
        <w:t>п</w:t>
      </w:r>
      <w:r w:rsidR="008315B7" w:rsidRPr="00121DBE">
        <w:rPr>
          <w:rFonts w:ascii="Times New Roman" w:hAnsi="Times New Roman"/>
          <w:b/>
          <w:sz w:val="24"/>
          <w:szCs w:val="24"/>
        </w:rPr>
        <w:t>ропаганда здорового образа жизни, профилактика правонарушений</w:t>
      </w:r>
      <w:r w:rsidR="008315B7">
        <w:rPr>
          <w:rFonts w:ascii="Times New Roman" w:hAnsi="Times New Roman"/>
          <w:b/>
          <w:sz w:val="24"/>
          <w:szCs w:val="24"/>
        </w:rPr>
        <w:t xml:space="preserve"> </w:t>
      </w:r>
      <w:r w:rsidR="008315B7">
        <w:rPr>
          <w:rFonts w:ascii="Times New Roman" w:hAnsi="Times New Roman"/>
          <w:sz w:val="24"/>
          <w:szCs w:val="24"/>
        </w:rPr>
        <w:t xml:space="preserve">были организованы следующие </w:t>
      </w:r>
      <w:r w:rsidR="008315B7" w:rsidRPr="00DE0D50">
        <w:rPr>
          <w:rFonts w:ascii="Times New Roman" w:hAnsi="Times New Roman"/>
          <w:i/>
          <w:sz w:val="24"/>
          <w:szCs w:val="24"/>
        </w:rPr>
        <w:t>мероприятия</w:t>
      </w:r>
      <w:r w:rsidR="008315B7">
        <w:rPr>
          <w:rFonts w:ascii="Times New Roman" w:hAnsi="Times New Roman"/>
          <w:sz w:val="24"/>
          <w:szCs w:val="24"/>
        </w:rPr>
        <w:t xml:space="preserve">, </w:t>
      </w:r>
      <w:r w:rsidR="008315B7">
        <w:rPr>
          <w:rFonts w:ascii="Times New Roman" w:hAnsi="Times New Roman" w:cs="Times New Roman"/>
          <w:sz w:val="24"/>
          <w:szCs w:val="24"/>
        </w:rPr>
        <w:t>направленные</w:t>
      </w:r>
      <w:r w:rsidR="008315B7" w:rsidRPr="00501ECF">
        <w:rPr>
          <w:rFonts w:ascii="Times New Roman" w:hAnsi="Times New Roman" w:cs="Times New Roman"/>
          <w:sz w:val="24"/>
          <w:szCs w:val="24"/>
        </w:rPr>
        <w:t xml:space="preserve"> на профилактику: вредных привычек, правонарушений,  предупреждение травматизма на дорогах, пропаганду ЗОЖ, укрепление здоровья учащихся, содействие их физическому развитию</w:t>
      </w:r>
      <w:r w:rsidR="008315B7">
        <w:rPr>
          <w:rFonts w:ascii="Times New Roman" w:hAnsi="Times New Roman"/>
          <w:sz w:val="24"/>
          <w:szCs w:val="24"/>
        </w:rPr>
        <w:t xml:space="preserve">: </w:t>
      </w:r>
    </w:p>
    <w:p w:rsidR="008315B7" w:rsidRPr="006146BC" w:rsidRDefault="008315B7" w:rsidP="008315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6BC">
        <w:rPr>
          <w:rFonts w:ascii="Times New Roman" w:hAnsi="Times New Roman"/>
          <w:sz w:val="24"/>
          <w:szCs w:val="24"/>
        </w:rPr>
        <w:t xml:space="preserve">Единые информационные дни по вопросам безопасности детей и подростков. В эти дни проводились встречи с представителями правоохранительных органов </w:t>
      </w:r>
      <w:r>
        <w:rPr>
          <w:rFonts w:ascii="Times New Roman" w:hAnsi="Times New Roman"/>
          <w:sz w:val="24"/>
          <w:szCs w:val="24"/>
        </w:rPr>
        <w:t xml:space="preserve">и социальных служб </w:t>
      </w:r>
      <w:r w:rsidRPr="006146BC">
        <w:rPr>
          <w:rFonts w:ascii="Times New Roman" w:hAnsi="Times New Roman"/>
          <w:sz w:val="24"/>
          <w:szCs w:val="24"/>
        </w:rPr>
        <w:t>района.</w:t>
      </w:r>
    </w:p>
    <w:p w:rsidR="008315B7" w:rsidRDefault="008315B7" w:rsidP="008315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6BC">
        <w:rPr>
          <w:rFonts w:ascii="Times New Roman" w:hAnsi="Times New Roman"/>
          <w:sz w:val="24"/>
          <w:szCs w:val="24"/>
        </w:rPr>
        <w:t>Встречи учащихся с медицинскими специ</w:t>
      </w:r>
      <w:r w:rsidR="0065241C">
        <w:rPr>
          <w:rFonts w:ascii="Times New Roman" w:hAnsi="Times New Roman"/>
          <w:sz w:val="24"/>
          <w:szCs w:val="24"/>
        </w:rPr>
        <w:t>алистами</w:t>
      </w:r>
      <w:r w:rsidRPr="006146BC">
        <w:rPr>
          <w:rFonts w:ascii="Times New Roman" w:hAnsi="Times New Roman"/>
          <w:sz w:val="24"/>
          <w:szCs w:val="24"/>
        </w:rPr>
        <w:t>;</w:t>
      </w:r>
    </w:p>
    <w:p w:rsidR="0065241C" w:rsidRPr="0065241C" w:rsidRDefault="0065241C" w:rsidP="006524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6BC">
        <w:rPr>
          <w:rFonts w:ascii="Times New Roman" w:hAnsi="Times New Roman"/>
          <w:sz w:val="24"/>
          <w:szCs w:val="24"/>
        </w:rPr>
        <w:t xml:space="preserve">Олимпийские уроки с использованием сайта Олимпийского комитета РФ:  </w:t>
      </w:r>
      <w:hyperlink r:id="rId13" w:history="1">
        <w:r w:rsidRPr="0065241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http://www.sochi2014.com</w:t>
        </w:r>
      </w:hyperlink>
      <w:r w:rsidRPr="0065241C">
        <w:rPr>
          <w:rFonts w:ascii="Times New Roman" w:hAnsi="Times New Roman"/>
          <w:sz w:val="24"/>
          <w:szCs w:val="24"/>
        </w:rPr>
        <w:t>;</w:t>
      </w:r>
    </w:p>
    <w:p w:rsidR="0065241C" w:rsidRDefault="0065241C" w:rsidP="006524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праздник «Салют! Олимпиада!»;</w:t>
      </w:r>
    </w:p>
    <w:p w:rsidR="0065241C" w:rsidRDefault="0065241C" w:rsidP="006524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Выезды учащихся на городские чемпионаты по различным видам спорта в рамках программы «Зритель»;</w:t>
      </w:r>
    </w:p>
    <w:p w:rsidR="0065241C" w:rsidRPr="006146BC" w:rsidRDefault="0065241C" w:rsidP="006524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эстафетах олимпийского и </w:t>
      </w:r>
      <w:proofErr w:type="spellStart"/>
      <w:r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огня;</w:t>
      </w:r>
    </w:p>
    <w:p w:rsidR="0065241C" w:rsidRPr="006146BC" w:rsidRDefault="0065241C" w:rsidP="006524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6BC">
        <w:rPr>
          <w:rFonts w:ascii="Times New Roman" w:hAnsi="Times New Roman"/>
          <w:sz w:val="24"/>
          <w:szCs w:val="24"/>
        </w:rPr>
        <w:t>Экскурсии на выставку «Наркотик-убийца», др. Учащиеся  начальной школы посетили спектакль «Безопасный светофор»;</w:t>
      </w:r>
    </w:p>
    <w:p w:rsidR="0065241C" w:rsidRPr="006146BC" w:rsidRDefault="00154EBC" w:rsidP="008315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6BC">
        <w:rPr>
          <w:rFonts w:ascii="Times New Roman" w:hAnsi="Times New Roman"/>
          <w:sz w:val="24"/>
          <w:szCs w:val="24"/>
        </w:rPr>
        <w:t>Учащиеся школы активно участвовали в конкурсах и соревнованиях спортивной направленности в районе и городе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4207CE" w:rsidRDefault="00154EBC" w:rsidP="00A42FE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4040">
        <w:rPr>
          <w:rFonts w:ascii="Times New Roman" w:hAnsi="Times New Roman"/>
          <w:i/>
          <w:sz w:val="24"/>
          <w:szCs w:val="24"/>
        </w:rPr>
        <w:t>Учащиеся школы победители и призеры</w:t>
      </w:r>
      <w:r w:rsidRPr="00764040">
        <w:rPr>
          <w:rFonts w:ascii="Times New Roman" w:hAnsi="Times New Roman"/>
          <w:sz w:val="24"/>
          <w:szCs w:val="24"/>
        </w:rPr>
        <w:t>:  Городской олимпиады «Гигиена</w:t>
      </w:r>
      <w:r w:rsidR="00A42FEC">
        <w:rPr>
          <w:rFonts w:ascii="Times New Roman" w:hAnsi="Times New Roman"/>
          <w:sz w:val="24"/>
          <w:szCs w:val="24"/>
        </w:rPr>
        <w:t xml:space="preserve"> </w:t>
      </w:r>
      <w:r w:rsidRPr="00606AC0">
        <w:rPr>
          <w:rFonts w:ascii="Times New Roman" w:hAnsi="Times New Roman"/>
          <w:sz w:val="24"/>
          <w:szCs w:val="24"/>
        </w:rPr>
        <w:t xml:space="preserve">окружающей среды и здоровье человека», районного </w:t>
      </w:r>
      <w:r>
        <w:rPr>
          <w:rFonts w:ascii="Times New Roman" w:hAnsi="Times New Roman"/>
          <w:sz w:val="24"/>
          <w:szCs w:val="24"/>
        </w:rPr>
        <w:t xml:space="preserve"> конкурса «Знатоки ПДД», футбольного турнира «Кубок вызова» и др.</w:t>
      </w:r>
    </w:p>
    <w:p w:rsidR="00C65153" w:rsidRDefault="00623D03" w:rsidP="00C6515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В н</w:t>
      </w:r>
      <w:r w:rsidR="00C65153">
        <w:rPr>
          <w:rFonts w:ascii="Times New Roman" w:hAnsi="Times New Roman"/>
          <w:noProof/>
          <w:sz w:val="24"/>
          <w:szCs w:val="24"/>
        </w:rPr>
        <w:t>апра</w:t>
      </w:r>
      <w:r>
        <w:rPr>
          <w:rFonts w:ascii="Times New Roman" w:hAnsi="Times New Roman"/>
          <w:noProof/>
          <w:sz w:val="24"/>
          <w:szCs w:val="24"/>
        </w:rPr>
        <w:t>влении</w:t>
      </w:r>
      <w:r w:rsidR="00C65153" w:rsidRPr="002C10CC">
        <w:rPr>
          <w:rFonts w:ascii="Times New Roman" w:hAnsi="Times New Roman"/>
          <w:noProof/>
          <w:sz w:val="24"/>
          <w:szCs w:val="24"/>
        </w:rPr>
        <w:t>:</w:t>
      </w:r>
      <w:r w:rsidR="00C65153">
        <w:rPr>
          <w:rFonts w:ascii="Times New Roman" w:hAnsi="Times New Roman"/>
          <w:b/>
          <w:noProof/>
          <w:sz w:val="24"/>
          <w:szCs w:val="24"/>
        </w:rPr>
        <w:t xml:space="preserve"> п</w:t>
      </w:r>
      <w:r w:rsidR="00C65153" w:rsidRPr="00C5470C">
        <w:rPr>
          <w:rFonts w:ascii="Times New Roman" w:hAnsi="Times New Roman"/>
          <w:b/>
          <w:noProof/>
          <w:sz w:val="24"/>
          <w:szCs w:val="24"/>
        </w:rPr>
        <w:t>овышение социальной активности учащихся, развитие социального партнерства</w:t>
      </w:r>
    </w:p>
    <w:p w:rsidR="00C65153" w:rsidRDefault="00A42FEC" w:rsidP="00C65153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Сотрудничество осуществлялось</w:t>
      </w:r>
      <w:r w:rsidR="00C65153">
        <w:rPr>
          <w:rFonts w:ascii="Times New Roman" w:hAnsi="Times New Roman" w:cs="Times New Roman"/>
          <w:noProof/>
          <w:sz w:val="24"/>
          <w:szCs w:val="24"/>
        </w:rPr>
        <w:t xml:space="preserve"> для решения следующих задач:</w:t>
      </w:r>
    </w:p>
    <w:p w:rsidR="00C65153" w:rsidRPr="00D36936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36936">
        <w:rPr>
          <w:rFonts w:ascii="Times New Roman" w:hAnsi="Times New Roman"/>
          <w:noProof/>
          <w:sz w:val="24"/>
          <w:szCs w:val="24"/>
        </w:rPr>
        <w:t>Повышение социальной активности учащихся и родителей (Акции милосердия)</w:t>
      </w:r>
    </w:p>
    <w:p w:rsidR="00C65153" w:rsidRPr="002C10CC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36936">
        <w:rPr>
          <w:rFonts w:ascii="Times New Roman" w:hAnsi="Times New Roman"/>
          <w:noProof/>
          <w:sz w:val="24"/>
          <w:szCs w:val="24"/>
        </w:rPr>
        <w:t>Профориентация учащихся</w:t>
      </w:r>
    </w:p>
    <w:p w:rsidR="00C65153" w:rsidRPr="00D36936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36936">
        <w:rPr>
          <w:rFonts w:ascii="Times New Roman" w:hAnsi="Times New Roman"/>
          <w:noProof/>
          <w:sz w:val="24"/>
          <w:szCs w:val="24"/>
        </w:rPr>
        <w:t>Пропаганда ЗОЖ</w:t>
      </w:r>
    </w:p>
    <w:p w:rsidR="00C65153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36936">
        <w:rPr>
          <w:rFonts w:ascii="Times New Roman" w:hAnsi="Times New Roman"/>
          <w:noProof/>
          <w:sz w:val="24"/>
          <w:szCs w:val="24"/>
        </w:rPr>
        <w:t xml:space="preserve">Профилактика правонарушений </w:t>
      </w:r>
    </w:p>
    <w:p w:rsidR="00C65153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Профилактика ДТТ</w:t>
      </w:r>
    </w:p>
    <w:p w:rsidR="00C65153" w:rsidRPr="008252CA" w:rsidRDefault="00C65153" w:rsidP="00C6515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Формирование толерантности </w:t>
      </w:r>
      <w:r w:rsidRPr="00D36936">
        <w:rPr>
          <w:rFonts w:ascii="Times New Roman" w:hAnsi="Times New Roman"/>
          <w:noProof/>
          <w:sz w:val="24"/>
          <w:szCs w:val="24"/>
        </w:rPr>
        <w:t>и др.</w:t>
      </w:r>
    </w:p>
    <w:p w:rsidR="00C65153" w:rsidRDefault="00C65153" w:rsidP="00623D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0CC">
        <w:rPr>
          <w:rFonts w:ascii="Times New Roman" w:hAnsi="Times New Roman"/>
          <w:noProof/>
          <w:sz w:val="24"/>
          <w:szCs w:val="24"/>
        </w:rPr>
        <w:t xml:space="preserve">Школа осуществляет социальное партнерство со многими учреждениями района и </w:t>
      </w:r>
      <w:r w:rsidR="00BA19ED">
        <w:rPr>
          <w:rFonts w:ascii="Times New Roman" w:hAnsi="Times New Roman" w:cs="Times New Roman"/>
          <w:noProof/>
          <w:sz w:val="24"/>
          <w:szCs w:val="24"/>
        </w:rPr>
        <w:t>города</w:t>
      </w:r>
      <w:r w:rsidRPr="002C10CC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C65153" w:rsidRDefault="00BA19ED" w:rsidP="00623D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2013 – 2014</w:t>
      </w:r>
      <w:r w:rsidR="00C65153" w:rsidRPr="002F6C52">
        <w:rPr>
          <w:rFonts w:ascii="Times New Roman" w:hAnsi="Times New Roman" w:cs="Times New Roman"/>
          <w:noProof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школа стала сотрудничать </w:t>
      </w:r>
      <w:r w:rsidR="00C65153" w:rsidRPr="002F6C52">
        <w:rPr>
          <w:rFonts w:ascii="Times New Roman" w:hAnsi="Times New Roman" w:cs="Times New Roman"/>
          <w:noProof/>
          <w:sz w:val="24"/>
          <w:szCs w:val="24"/>
        </w:rPr>
        <w:t xml:space="preserve">с НПО «Импульс».  </w:t>
      </w:r>
    </w:p>
    <w:p w:rsidR="00C65153" w:rsidRDefault="00C65153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C52">
        <w:rPr>
          <w:rFonts w:ascii="Times New Roman" w:hAnsi="Times New Roman" w:cs="Times New Roman"/>
          <w:noProof/>
          <w:sz w:val="24"/>
          <w:szCs w:val="24"/>
        </w:rPr>
        <w:t>В рамках сотрудничества с «Импульсом» учащиеся школы посещали музей предприятия, выпускники получили возможность поступать в ВУЗЫ СПб по целевому набору (</w:t>
      </w:r>
      <w:proofErr w:type="spellStart"/>
      <w:r w:rsidRPr="002F6C52">
        <w:rPr>
          <w:rFonts w:ascii="Times New Roman" w:hAnsi="Times New Roman" w:cs="Times New Roman"/>
          <w:color w:val="000000"/>
          <w:sz w:val="24"/>
          <w:szCs w:val="24"/>
        </w:rPr>
        <w:t>Политех</w:t>
      </w:r>
      <w:proofErr w:type="spellEnd"/>
      <w:r w:rsidRPr="002F6C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F6C52">
        <w:rPr>
          <w:rFonts w:ascii="Times New Roman" w:hAnsi="Times New Roman" w:cs="Times New Roman"/>
          <w:color w:val="000000"/>
          <w:sz w:val="24"/>
          <w:szCs w:val="24"/>
        </w:rPr>
        <w:t>Военмех</w:t>
      </w:r>
      <w:proofErr w:type="spellEnd"/>
      <w:r w:rsidRPr="002F6C52">
        <w:rPr>
          <w:rFonts w:ascii="Times New Roman" w:hAnsi="Times New Roman" w:cs="Times New Roman"/>
          <w:color w:val="000000"/>
          <w:sz w:val="24"/>
          <w:szCs w:val="24"/>
        </w:rPr>
        <w:t xml:space="preserve"> - специальность 230100 - информатика и </w:t>
      </w:r>
      <w:proofErr w:type="gramStart"/>
      <w:r w:rsidRPr="002F6C52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gramEnd"/>
      <w:r w:rsidRPr="002F6C5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2F6C52">
        <w:rPr>
          <w:rFonts w:ascii="Times New Roman" w:hAnsi="Times New Roman" w:cs="Times New Roman"/>
          <w:color w:val="000000"/>
          <w:sz w:val="24"/>
          <w:szCs w:val="24"/>
        </w:rPr>
        <w:t>Военмех</w:t>
      </w:r>
      <w:proofErr w:type="spellEnd"/>
      <w:r w:rsidRPr="002F6C52">
        <w:rPr>
          <w:rFonts w:ascii="Times New Roman" w:hAnsi="Times New Roman" w:cs="Times New Roman"/>
          <w:color w:val="000000"/>
          <w:sz w:val="24"/>
          <w:szCs w:val="24"/>
        </w:rPr>
        <w:t xml:space="preserve"> - специальность 210400 – радиотехника,  ИТМО - специальность 211000 - конструирование и технологии электронных средств и др.)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5153" w:rsidRDefault="00C65153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были организованы совместные мероприятия: концерты ТО для ВОВ предприятия; представители НПО приняли участие в </w:t>
      </w:r>
      <w:r w:rsidR="00BA19ED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конференции «В будущее с наукой»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были выделены средства для по</w:t>
      </w:r>
      <w:r w:rsidR="00A91AA9">
        <w:rPr>
          <w:rFonts w:ascii="Times New Roman" w:hAnsi="Times New Roman" w:cs="Times New Roman"/>
          <w:color w:val="000000"/>
          <w:sz w:val="24"/>
          <w:szCs w:val="24"/>
        </w:rPr>
        <w:t>ощрения учащихся -</w:t>
      </w:r>
      <w:r w:rsidR="00853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денежные гранты за лучшие исследовательские работы, представленные на </w:t>
      </w:r>
      <w:r w:rsidR="00A91AA9">
        <w:rPr>
          <w:rFonts w:ascii="Times New Roman" w:hAnsi="Times New Roman" w:cs="Times New Roman"/>
          <w:color w:val="000000"/>
          <w:sz w:val="24"/>
          <w:szCs w:val="24"/>
        </w:rPr>
        <w:t>конференции.</w:t>
      </w:r>
    </w:p>
    <w:p w:rsidR="00853C6D" w:rsidRDefault="00853C6D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Большая работа проводилась по пропаганде </w:t>
      </w:r>
      <w:r w:rsidR="00A42FEC">
        <w:rPr>
          <w:rFonts w:ascii="Times New Roman" w:hAnsi="Times New Roman" w:cs="Times New Roman"/>
          <w:color w:val="000000"/>
          <w:sz w:val="24"/>
          <w:szCs w:val="24"/>
        </w:rPr>
        <w:t xml:space="preserve">ЗОЖ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здорового питания. Школа сотрудничала с комбинатом социального питания «Альфа Провиант». Были проведены праздники для учащихся и их родителей </w:t>
      </w:r>
      <w:r w:rsidR="004F297A">
        <w:rPr>
          <w:rFonts w:ascii="Times New Roman" w:hAnsi="Times New Roman" w:cs="Times New Roman"/>
          <w:color w:val="000000"/>
          <w:sz w:val="24"/>
          <w:szCs w:val="24"/>
        </w:rPr>
        <w:t>«Дары осени», «Здоровое питание – это здорово!»</w:t>
      </w:r>
      <w:r w:rsidR="00EF687B">
        <w:rPr>
          <w:rFonts w:ascii="Times New Roman" w:hAnsi="Times New Roman" w:cs="Times New Roman"/>
          <w:color w:val="000000"/>
          <w:sz w:val="24"/>
          <w:szCs w:val="24"/>
        </w:rPr>
        <w:t>, совместное мероприятие с хлебными домами Санкт-Петербурга «О пользе хлеба» и др.</w:t>
      </w:r>
    </w:p>
    <w:p w:rsidR="00A91AA9" w:rsidRDefault="00881D40" w:rsidP="00623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же учащиеся школы и родители участвовали в следующих социальных акциях: «Друг» (акция помощи животным приюта), «Белый цветок» (акция детского хосписа), «Подарок солдату земляку» и др.</w:t>
      </w:r>
    </w:p>
    <w:p w:rsidR="00C65153" w:rsidRDefault="00A52D5E" w:rsidP="000309E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A6D2A">
        <w:rPr>
          <w:rFonts w:ascii="Times New Roman" w:hAnsi="Times New Roman"/>
          <w:b/>
          <w:sz w:val="24"/>
          <w:szCs w:val="24"/>
        </w:rPr>
        <w:t>Граж</w:t>
      </w:r>
      <w:r w:rsidR="00CB214E">
        <w:rPr>
          <w:rFonts w:ascii="Times New Roman" w:hAnsi="Times New Roman"/>
          <w:b/>
          <w:sz w:val="24"/>
          <w:szCs w:val="24"/>
        </w:rPr>
        <w:t>данско-патриотическое</w:t>
      </w:r>
      <w:r>
        <w:rPr>
          <w:rFonts w:ascii="Times New Roman" w:hAnsi="Times New Roman"/>
          <w:b/>
          <w:sz w:val="24"/>
          <w:szCs w:val="24"/>
        </w:rPr>
        <w:t xml:space="preserve"> и духовно-нравственное воспитание </w:t>
      </w:r>
      <w:r w:rsidRPr="00A52D5E">
        <w:rPr>
          <w:rFonts w:ascii="Times New Roman" w:hAnsi="Times New Roman"/>
          <w:sz w:val="24"/>
          <w:szCs w:val="24"/>
        </w:rPr>
        <w:t>реализовывалось</w:t>
      </w:r>
      <w:r w:rsidR="008252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52CA">
        <w:rPr>
          <w:rFonts w:ascii="Times New Roman" w:hAnsi="Times New Roman"/>
          <w:sz w:val="24"/>
          <w:szCs w:val="24"/>
        </w:rPr>
        <w:t>через</w:t>
      </w:r>
      <w:proofErr w:type="gramEnd"/>
      <w:r w:rsidR="008252CA">
        <w:rPr>
          <w:rFonts w:ascii="Times New Roman" w:hAnsi="Times New Roman"/>
          <w:sz w:val="24"/>
          <w:szCs w:val="24"/>
        </w:rPr>
        <w:t>:</w:t>
      </w:r>
    </w:p>
    <w:p w:rsidR="00C22DFA" w:rsidRPr="00C22DFA" w:rsidRDefault="008252CA" w:rsidP="00C22D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DFA">
        <w:rPr>
          <w:rFonts w:ascii="Times New Roman" w:hAnsi="Times New Roman"/>
          <w:sz w:val="24"/>
          <w:szCs w:val="24"/>
        </w:rPr>
        <w:t>Участие в проекте «Пока я помню – я живу</w:t>
      </w:r>
      <w:proofErr w:type="gramStart"/>
      <w:r w:rsidRPr="00C22DFA">
        <w:rPr>
          <w:rFonts w:ascii="Times New Roman" w:hAnsi="Times New Roman"/>
          <w:sz w:val="24"/>
          <w:szCs w:val="24"/>
        </w:rPr>
        <w:t>»</w:t>
      </w:r>
      <w:r w:rsidR="00C22DFA" w:rsidRPr="00C22DFA">
        <w:rPr>
          <w:rFonts w:ascii="Times New Roman" w:hAnsi="Times New Roman"/>
          <w:sz w:val="24"/>
          <w:szCs w:val="24"/>
        </w:rPr>
        <w:t>:</w:t>
      </w:r>
      <w:r w:rsidR="00A42FEC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C22DFA" w:rsidRPr="00A42FEC" w:rsidRDefault="008252CA" w:rsidP="00A42F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проекта</w:t>
      </w:r>
      <w:r w:rsidRPr="0082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стали традиционными выезды к мемориалу ленинградским детям, погибшим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Лычково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Новгородской </w:t>
      </w:r>
      <w:proofErr w:type="spellStart"/>
      <w:r w:rsidRPr="008252CA">
        <w:rPr>
          <w:rFonts w:ascii="Times New Roman" w:hAnsi="Times New Roman" w:cs="Times New Roman"/>
          <w:sz w:val="24"/>
          <w:szCs w:val="24"/>
        </w:rPr>
        <w:t>области</w:t>
      </w:r>
      <w:r w:rsidR="00C22DFA" w:rsidRPr="0096512C">
        <w:rPr>
          <w:rFonts w:ascii="Times New Roman" w:hAnsi="Times New Roman" w:cs="Times New Roman"/>
          <w:sz w:val="24"/>
          <w:szCs w:val="24"/>
        </w:rPr>
        <w:t>уборка</w:t>
      </w:r>
      <w:proofErr w:type="spellEnd"/>
      <w:r w:rsidR="00C22DFA" w:rsidRPr="0096512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22DFA" w:rsidRPr="0096512C">
        <w:rPr>
          <w:rFonts w:ascii="Times New Roman" w:hAnsi="Times New Roman" w:cs="Times New Roman"/>
          <w:bCs/>
          <w:sz w:val="24"/>
          <w:szCs w:val="24"/>
        </w:rPr>
        <w:t>Мемориала  Цветок Жизни, в который входят:  Холм Скорби, Аллея Дружбы и Цветок Жизни, это  3й км Дороги Жизни.</w:t>
      </w:r>
      <w:r w:rsidR="00C22DFA" w:rsidRPr="009651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153" w:rsidRPr="00C22DFA" w:rsidRDefault="00C22DFA" w:rsidP="00C22D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DFA">
        <w:rPr>
          <w:rFonts w:ascii="Times New Roman" w:hAnsi="Times New Roman"/>
          <w:sz w:val="24"/>
          <w:szCs w:val="24"/>
        </w:rPr>
        <w:t>Школьные мероприятия: концерты для Ветеранов Великой Отечественной войны; школьная акция к 70-летию полного освобождения Ленинграда от Блокады – «Свечи памяти» и др.</w:t>
      </w:r>
    </w:p>
    <w:p w:rsidR="00C65153" w:rsidRPr="00C22DFA" w:rsidRDefault="00C22DFA" w:rsidP="00C22D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FA">
        <w:rPr>
          <w:rFonts w:ascii="Times New Roman" w:hAnsi="Times New Roman"/>
          <w:sz w:val="24"/>
          <w:szCs w:val="24"/>
        </w:rPr>
        <w:t>Поисковую деятельность,</w:t>
      </w:r>
      <w:r w:rsidRPr="00C22DFA">
        <w:rPr>
          <w:rFonts w:ascii="Times New Roman" w:hAnsi="Times New Roman" w:cs="Times New Roman"/>
          <w:sz w:val="24"/>
          <w:szCs w:val="24"/>
        </w:rPr>
        <w:t xml:space="preserve"> которая связана с воином-афганцем, погибшим в бою, защищавшим интересы Отечества – Сергеем Колесовым – выпускником школы.</w:t>
      </w:r>
    </w:p>
    <w:p w:rsidR="00C22DFA" w:rsidRPr="00C22DFA" w:rsidRDefault="00C22DFA" w:rsidP="00C22D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DFA">
        <w:rPr>
          <w:rFonts w:ascii="Times New Roman" w:hAnsi="Times New Roman" w:cs="Times New Roman"/>
          <w:sz w:val="24"/>
          <w:szCs w:val="24"/>
        </w:rPr>
        <w:t>Участие в Вахтах памяти на Пискаревском мемориале, Аэродроме «Гражданка», Площади Победы и др.</w:t>
      </w:r>
    </w:p>
    <w:p w:rsidR="004207CE" w:rsidRPr="00885E29" w:rsidRDefault="00C22DFA" w:rsidP="00A4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В направлении:</w:t>
      </w:r>
      <w:r w:rsidRPr="006B47CC">
        <w:rPr>
          <w:rFonts w:ascii="Times New Roman" w:hAnsi="Times New Roman" w:cs="Times New Roman"/>
          <w:b/>
          <w:sz w:val="24"/>
          <w:szCs w:val="24"/>
        </w:rPr>
        <w:t xml:space="preserve"> Выявление и поддержка талантливых детей</w:t>
      </w:r>
      <w:r>
        <w:rPr>
          <w:rFonts w:ascii="Times New Roman" w:hAnsi="Times New Roman" w:cs="Times New Roman"/>
          <w:sz w:val="24"/>
          <w:szCs w:val="24"/>
        </w:rPr>
        <w:t xml:space="preserve"> в 2013-2014 учебном году школа предоставила возможность учащимся участвовать: в различных конкурсах школь</w:t>
      </w:r>
      <w:r w:rsidR="00835B39">
        <w:rPr>
          <w:rFonts w:ascii="Times New Roman" w:hAnsi="Times New Roman" w:cs="Times New Roman"/>
          <w:sz w:val="24"/>
          <w:szCs w:val="24"/>
        </w:rPr>
        <w:t xml:space="preserve">ного уровня: конкурс рисунков «Дары осени», конкурсе театральных постановок «Басни Крылова», </w:t>
      </w:r>
      <w:r w:rsidR="006B47CC">
        <w:rPr>
          <w:rFonts w:ascii="Times New Roman" w:hAnsi="Times New Roman" w:cs="Times New Roman"/>
          <w:sz w:val="24"/>
          <w:szCs w:val="24"/>
        </w:rPr>
        <w:t>конкурсах сочинений</w:t>
      </w:r>
      <w:r>
        <w:rPr>
          <w:rFonts w:ascii="Times New Roman" w:hAnsi="Times New Roman" w:cs="Times New Roman"/>
          <w:sz w:val="24"/>
          <w:szCs w:val="24"/>
        </w:rPr>
        <w:t>, творческих р</w:t>
      </w:r>
      <w:r w:rsidR="00835B39">
        <w:rPr>
          <w:rFonts w:ascii="Times New Roman" w:hAnsi="Times New Roman" w:cs="Times New Roman"/>
          <w:sz w:val="24"/>
          <w:szCs w:val="24"/>
        </w:rPr>
        <w:t>абот  различной тематики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8100F">
        <w:rPr>
          <w:rFonts w:ascii="Times New Roman" w:hAnsi="Times New Roman" w:cs="Times New Roman"/>
          <w:sz w:val="24"/>
          <w:szCs w:val="24"/>
        </w:rPr>
        <w:t xml:space="preserve"> </w:t>
      </w:r>
      <w:r w:rsidR="00623D03">
        <w:rPr>
          <w:rFonts w:ascii="Times New Roman" w:hAnsi="Times New Roman" w:cs="Times New Roman"/>
          <w:sz w:val="24"/>
          <w:szCs w:val="24"/>
        </w:rPr>
        <w:t xml:space="preserve">В </w:t>
      </w:r>
      <w:r w:rsidR="00885E29">
        <w:rPr>
          <w:rFonts w:ascii="Times New Roman" w:hAnsi="Times New Roman" w:cs="Times New Roman"/>
          <w:sz w:val="24"/>
          <w:szCs w:val="24"/>
        </w:rPr>
        <w:t>течение года состоялись три торжественные линейки по итогам четвертей. В</w:t>
      </w:r>
      <w:r w:rsidR="00835B39">
        <w:rPr>
          <w:rFonts w:ascii="Times New Roman" w:hAnsi="Times New Roman" w:cs="Times New Roman"/>
          <w:sz w:val="24"/>
          <w:szCs w:val="24"/>
        </w:rPr>
        <w:t xml:space="preserve"> конце учебного года </w:t>
      </w:r>
      <w:r w:rsidR="00885E29">
        <w:rPr>
          <w:rFonts w:ascii="Times New Roman" w:hAnsi="Times New Roman" w:cs="Times New Roman"/>
          <w:sz w:val="24"/>
          <w:szCs w:val="24"/>
        </w:rPr>
        <w:t>с</w:t>
      </w:r>
      <w:r w:rsidR="006B47CC">
        <w:rPr>
          <w:rFonts w:ascii="Times New Roman" w:hAnsi="Times New Roman" w:cs="Times New Roman"/>
          <w:sz w:val="24"/>
          <w:szCs w:val="24"/>
        </w:rPr>
        <w:t>остоялся</w:t>
      </w:r>
      <w:r w:rsidR="00885E29">
        <w:rPr>
          <w:rFonts w:ascii="Times New Roman" w:hAnsi="Times New Roman" w:cs="Times New Roman"/>
          <w:sz w:val="24"/>
          <w:szCs w:val="24"/>
        </w:rPr>
        <w:t xml:space="preserve"> Праздник достижений «Честь школы – моя честь».</w:t>
      </w:r>
    </w:p>
    <w:p w:rsidR="004207CE" w:rsidRPr="00885E29" w:rsidRDefault="00D54DDF" w:rsidP="00885E2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5E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анкетирования </w:t>
      </w:r>
      <w:r w:rsidR="00885E29" w:rsidRPr="00885E29">
        <w:rPr>
          <w:rFonts w:ascii="Times New Roman" w:hAnsi="Times New Roman" w:cs="Times New Roman"/>
          <w:b/>
          <w:sz w:val="24"/>
          <w:szCs w:val="24"/>
        </w:rPr>
        <w:t xml:space="preserve">учащихся и родителей </w:t>
      </w:r>
      <w:r w:rsidRPr="00885E29">
        <w:rPr>
          <w:rFonts w:ascii="Times New Roman" w:hAnsi="Times New Roman" w:cs="Times New Roman"/>
          <w:b/>
          <w:sz w:val="24"/>
          <w:szCs w:val="24"/>
        </w:rPr>
        <w:t>показывают, что наиболее значимыми, интересными</w:t>
      </w:r>
      <w:r w:rsidR="00681AB6" w:rsidRPr="00885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14E">
        <w:rPr>
          <w:rFonts w:ascii="Times New Roman" w:hAnsi="Times New Roman" w:cs="Times New Roman"/>
          <w:b/>
          <w:sz w:val="24"/>
          <w:szCs w:val="24"/>
        </w:rPr>
        <w:t xml:space="preserve">воспитательными </w:t>
      </w:r>
      <w:r w:rsidR="00681AB6" w:rsidRPr="00885E29">
        <w:rPr>
          <w:rFonts w:ascii="Times New Roman" w:hAnsi="Times New Roman" w:cs="Times New Roman"/>
          <w:b/>
          <w:sz w:val="24"/>
          <w:szCs w:val="24"/>
        </w:rPr>
        <w:t>мероприятиями 2013-2014 года стали:</w:t>
      </w:r>
    </w:p>
    <w:p w:rsidR="00681AB6" w:rsidRPr="00623D03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Мероприятия в рамках международного проекта «Санкт-Петербург – Хельсинки»;</w:t>
      </w:r>
    </w:p>
    <w:p w:rsidR="00681AB6" w:rsidRPr="00623D03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Конкурс «Битва хоров» по теме «Моя Россия»;</w:t>
      </w:r>
    </w:p>
    <w:p w:rsidR="00681AB6" w:rsidRPr="00623D03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Чемпионат школы по игре «Что? Где? Когда?;</w:t>
      </w:r>
    </w:p>
    <w:p w:rsidR="00681AB6" w:rsidRPr="00623D03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Праздник «Масленица»;</w:t>
      </w:r>
    </w:p>
    <w:p w:rsidR="00681AB6" w:rsidRPr="00623D03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Праздник достижений «Честь школы – моя честь!».</w:t>
      </w:r>
    </w:p>
    <w:p w:rsidR="000309E4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144780</wp:posOffset>
            </wp:positionV>
            <wp:extent cx="3837940" cy="2115185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5917" t="37214" r="30732" b="30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146685</wp:posOffset>
            </wp:positionV>
            <wp:extent cx="1564640" cy="1169035"/>
            <wp:effectExtent l="19050" t="0" r="0" b="0"/>
            <wp:wrapTight wrapText="bothSides">
              <wp:wrapPolygon edited="0">
                <wp:start x="-263" y="0"/>
                <wp:lineTo x="-263" y="21119"/>
                <wp:lineTo x="21565" y="21119"/>
                <wp:lineTo x="21565" y="0"/>
                <wp:lineTo x="-263" y="0"/>
              </wp:wrapPolygon>
            </wp:wrapTight>
            <wp:docPr id="8" name="Рисунок 2" descr="C:\Users\user\Desktop\фото 96\2013-2014\Битва хоров\Битва х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96\2013-2014\Битва хоров\Битва хоро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9E6D11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147955</wp:posOffset>
            </wp:positionV>
            <wp:extent cx="1564640" cy="1179830"/>
            <wp:effectExtent l="19050" t="0" r="0" b="0"/>
            <wp:wrapSquare wrapText="bothSides"/>
            <wp:docPr id="9" name="Рисунок 3" descr="C:\Users\user\Desktop\фото 96\2013-2014\Олимпиада\DSCN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96\2013-2014\Олимпиада\DSCN20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15875</wp:posOffset>
            </wp:positionV>
            <wp:extent cx="3680460" cy="242379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6164" t="29194" r="31748" b="3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29" w:rsidRDefault="009E6D11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-3810</wp:posOffset>
            </wp:positionV>
            <wp:extent cx="1576705" cy="1169035"/>
            <wp:effectExtent l="19050" t="0" r="4445" b="0"/>
            <wp:wrapSquare wrapText="bothSides"/>
            <wp:docPr id="11" name="Рисунок 4" descr="C:\Users\user\Desktop\фото 96\2013-2014\здоровое питание\DSCN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96\2013-2014\здоровое питание\DSCN24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9E6D11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151765</wp:posOffset>
            </wp:positionV>
            <wp:extent cx="1607185" cy="1201420"/>
            <wp:effectExtent l="19050" t="0" r="0" b="0"/>
            <wp:wrapSquare wrapText="bothSides"/>
            <wp:docPr id="13" name="Рисунок 5" descr="C:\Users\user\Desktop\фото 96\2013-2014\вахты памяти\IMG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96\2013-2014\вахты памяти\IMG_137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29" w:rsidRDefault="00885E29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-3794760</wp:posOffset>
            </wp:positionH>
            <wp:positionV relativeFrom="paragraph">
              <wp:posOffset>162560</wp:posOffset>
            </wp:positionV>
            <wp:extent cx="3629025" cy="27749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756" t="26475" r="32763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9E6D11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126365</wp:posOffset>
            </wp:positionV>
            <wp:extent cx="1634490" cy="1222375"/>
            <wp:effectExtent l="19050" t="0" r="3810" b="0"/>
            <wp:wrapSquare wrapText="bothSides"/>
            <wp:docPr id="15" name="Рисунок 6" descr="C:\Users\user\Desktop\фото 96\2013-2014\честь школы\DSCN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96\2013-2014\честь школы\DSCN25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D03" w:rsidRDefault="00623D03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FEC" w:rsidRDefault="00A42FEC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FEC" w:rsidRDefault="00A42FEC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196" w:rsidRDefault="00467196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Финансово-экономическая деятельность</w:t>
      </w:r>
    </w:p>
    <w:p w:rsidR="00E069B7" w:rsidRPr="00E069B7" w:rsidRDefault="00E069B7" w:rsidP="00E069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E069B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Информация о поступлении финансовых и материальных средств и их расходовании по итогам 2013 финансового года</w:t>
      </w:r>
      <w:r w:rsidR="000309E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(1 января – 1 декабря 2013)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 плата 16 332 501.84 руб.</w:t>
      </w: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(</w:t>
      </w:r>
      <w:proofErr w:type="spellStart"/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теплоэнергия</w:t>
      </w:r>
      <w:proofErr w:type="spellEnd"/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электроэнергия, водоснабжение, водо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отведение) 2 497 900.00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и услуг по содержанию имущества ОУ (вывоз бытовых отходов, дератизация, приточно-вытяжная вентиляция, водомерный узел, тепло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пункт …) 844 900.00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(выезд мобильных групп «Тревога», обучение, разработка паспо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 для ОУ) 510 800.00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основных средств (учебная литература, мебель, компьютер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техника) 660 200.00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комплексы для кабинетов нач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школы 773 000.00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материальных запасов (медикаменты, хозяйственные товары, канцтовары, строительные товары, </w:t>
      </w:r>
      <w:proofErr w:type="spellStart"/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</w:t>
      </w:r>
      <w:proofErr w:type="spellEnd"/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вода) 336 900.00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ортные услуги 22 400.00 руб.</w:t>
      </w:r>
    </w:p>
    <w:p w:rsidR="000309E4" w:rsidRDefault="000309E4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 34 100.00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замене оконных блоков 1 649 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878.49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ремонтных работ спортив</w:t>
      </w:r>
      <w:r w:rsid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площадки 97 010.01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Ремонтно-строительные работы спортивного зала 2 560 123.56 руб.</w:t>
      </w:r>
    </w:p>
    <w:p w:rsidR="00EC1ADC" w:rsidRPr="000309E4" w:rsidRDefault="00EC1ADC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строительных материалов (линолеум, краска) </w:t>
      </w:r>
      <w:r w:rsidR="002C4097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E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097">
        <w:rPr>
          <w:rFonts w:ascii="Times New Roman" w:eastAsia="Times New Roman" w:hAnsi="Times New Roman" w:cs="Times New Roman"/>
          <w:sz w:val="24"/>
          <w:szCs w:val="24"/>
          <w:lang w:eastAsia="ru-RU"/>
        </w:rPr>
        <w:t>886.00 руб.</w:t>
      </w:r>
    </w:p>
    <w:p w:rsidR="00E069B7" w:rsidRPr="00EC1ADC" w:rsidRDefault="00E069B7" w:rsidP="00EC1ADC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EC1ADC">
        <w:rPr>
          <w:rFonts w:ascii="Times New Roman" w:eastAsia="Arial Unicode MS" w:hAnsi="Times New Roman" w:cs="Times New Roman"/>
          <w:bCs/>
          <w:i/>
          <w:sz w:val="24"/>
          <w:szCs w:val="24"/>
        </w:rPr>
        <w:t>Доходы учреждения:</w:t>
      </w:r>
    </w:p>
    <w:p w:rsidR="00E069B7" w:rsidRPr="00E069B7" w:rsidRDefault="00E069B7" w:rsidP="00EC1AD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</w:t>
      </w:r>
      <w:r w:rsidRPr="00E069B7">
        <w:rPr>
          <w:rFonts w:ascii="Times New Roman" w:eastAsia="Arial Unicode MS" w:hAnsi="Times New Roman" w:cs="Times New Roman"/>
          <w:bCs/>
          <w:sz w:val="24"/>
          <w:szCs w:val="24"/>
        </w:rPr>
        <w:t>латные усл</w:t>
      </w:r>
      <w:r w:rsidR="0079450B">
        <w:rPr>
          <w:rFonts w:ascii="Times New Roman" w:eastAsia="Arial Unicode MS" w:hAnsi="Times New Roman" w:cs="Times New Roman"/>
          <w:bCs/>
          <w:sz w:val="24"/>
          <w:szCs w:val="24"/>
        </w:rPr>
        <w:t xml:space="preserve">уги  </w:t>
      </w:r>
    </w:p>
    <w:p w:rsidR="00E069B7" w:rsidRPr="00E069B7" w:rsidRDefault="00E069B7" w:rsidP="00EC1AD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E069B7">
        <w:rPr>
          <w:rFonts w:ascii="Times New Roman" w:eastAsia="Arial Unicode MS" w:hAnsi="Times New Roman" w:cs="Times New Roman"/>
          <w:sz w:val="24"/>
          <w:szCs w:val="24"/>
        </w:rPr>
        <w:t xml:space="preserve">Из них на заработную плату и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н</w:t>
      </w:r>
      <w:r w:rsidRPr="00E069B7">
        <w:rPr>
          <w:rFonts w:ascii="Times New Roman" w:eastAsia="Arial Unicode MS" w:hAnsi="Times New Roman" w:cs="Times New Roman"/>
          <w:bCs/>
          <w:sz w:val="24"/>
          <w:szCs w:val="24"/>
        </w:rPr>
        <w:t xml:space="preserve">ачисления на выплаты по оплате труда (страховые взносы) </w:t>
      </w:r>
      <w:r w:rsidRPr="00E069B7">
        <w:rPr>
          <w:rFonts w:ascii="Times New Roman" w:eastAsia="Arial Unicode MS" w:hAnsi="Times New Roman" w:cs="Times New Roman"/>
          <w:sz w:val="24"/>
          <w:szCs w:val="24"/>
        </w:rPr>
        <w:t xml:space="preserve">  (80%);</w:t>
      </w:r>
    </w:p>
    <w:p w:rsidR="00E069B7" w:rsidRDefault="00E069B7" w:rsidP="00EC1AD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E069B7">
        <w:rPr>
          <w:rFonts w:ascii="Times New Roman" w:eastAsia="Arial Unicode MS" w:hAnsi="Times New Roman" w:cs="Times New Roman"/>
          <w:sz w:val="24"/>
          <w:szCs w:val="24"/>
        </w:rPr>
        <w:t>На развитие материально – технической базы (20%) 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069B7">
        <w:rPr>
          <w:rFonts w:ascii="Times New Roman" w:eastAsia="Arial Unicode MS" w:hAnsi="Times New Roman" w:cs="Times New Roman"/>
          <w:sz w:val="24"/>
          <w:szCs w:val="24"/>
        </w:rPr>
        <w:t>мебель, картриджи, канцтовары, учебники.</w:t>
      </w:r>
    </w:p>
    <w:p w:rsidR="002C4097" w:rsidRDefault="002C4097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C4097" w:rsidRDefault="002C4097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C4097" w:rsidRPr="002C4097" w:rsidRDefault="002C4097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4CAE" w:rsidRDefault="009F384B" w:rsidP="00814CAE">
      <w:pPr>
        <w:pStyle w:val="a5"/>
        <w:spacing w:before="0" w:beforeAutospacing="0" w:after="0" w:afterAutospacing="0"/>
        <w:rPr>
          <w:b/>
          <w:bCs/>
        </w:rPr>
      </w:pPr>
      <w:r w:rsidRPr="00814CAE">
        <w:rPr>
          <w:b/>
        </w:rPr>
        <w:t>На основе анализа деятельности школы в 2013 -2014 учебном году, педагогический коллектив</w:t>
      </w:r>
      <w:r w:rsidR="00814CAE">
        <w:rPr>
          <w:b/>
          <w:bCs/>
        </w:rPr>
        <w:t xml:space="preserve"> ставит в новом 2014-2015</w:t>
      </w:r>
      <w:r w:rsidRPr="00814CAE">
        <w:rPr>
          <w:b/>
          <w:bCs/>
        </w:rPr>
        <w:t xml:space="preserve"> </w:t>
      </w:r>
      <w:proofErr w:type="spellStart"/>
      <w:r w:rsidRPr="00814CAE">
        <w:rPr>
          <w:b/>
          <w:bCs/>
        </w:rPr>
        <w:t>уч</w:t>
      </w:r>
      <w:proofErr w:type="spellEnd"/>
      <w:r w:rsidRPr="00814CAE">
        <w:rPr>
          <w:b/>
          <w:bCs/>
        </w:rPr>
        <w:t xml:space="preserve"> году следующие задачи: </w:t>
      </w:r>
    </w:p>
    <w:p w:rsidR="00814CAE" w:rsidRDefault="00681AB6" w:rsidP="00814CAE">
      <w:pPr>
        <w:pStyle w:val="a5"/>
        <w:spacing w:before="0" w:beforeAutospacing="0" w:after="0" w:afterAutospacing="0"/>
      </w:pPr>
      <w:r w:rsidRPr="009F384B">
        <w:t xml:space="preserve"> </w:t>
      </w:r>
    </w:p>
    <w:p w:rsidR="00352921" w:rsidRPr="00814CAE" w:rsidRDefault="00352921" w:rsidP="00814CAE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sz w:val="20"/>
          <w:szCs w:val="20"/>
        </w:rPr>
      </w:pPr>
      <w:r w:rsidRPr="009F384B">
        <w:t>П</w:t>
      </w:r>
      <w:r w:rsidR="00681AB6" w:rsidRPr="009F384B">
        <w:t xml:space="preserve">овышение качества образовательного процесса через создание условий для </w:t>
      </w:r>
      <w:r w:rsidR="005468A7">
        <w:t xml:space="preserve">повышения мотивации к обучению и </w:t>
      </w:r>
      <w:r w:rsidR="00681AB6" w:rsidRPr="009F384B">
        <w:t>развития способностей каждого ребенка</w:t>
      </w:r>
      <w:r w:rsidRPr="009F384B">
        <w:t>:</w:t>
      </w:r>
    </w:p>
    <w:p w:rsidR="00681AB6" w:rsidRPr="009F384B" w:rsidRDefault="00352921" w:rsidP="00814CAE">
      <w:pPr>
        <w:pStyle w:val="Default"/>
        <w:numPr>
          <w:ilvl w:val="0"/>
          <w:numId w:val="20"/>
        </w:numPr>
        <w:rPr>
          <w:rFonts w:eastAsia="Times New Roman"/>
          <w:lang w:eastAsia="ru-RU"/>
        </w:rPr>
      </w:pPr>
      <w:r w:rsidRPr="009F384B">
        <w:rPr>
          <w:rFonts w:eastAsia="Times New Roman"/>
          <w:lang w:eastAsia="ru-RU"/>
        </w:rPr>
        <w:t xml:space="preserve">Создание благоприятной образовательной среды, обеспечивающей </w:t>
      </w:r>
      <w:proofErr w:type="spellStart"/>
      <w:r w:rsidRPr="009F384B">
        <w:rPr>
          <w:rFonts w:eastAsia="Times New Roman"/>
          <w:lang w:eastAsia="ru-RU"/>
        </w:rPr>
        <w:t>здоровьесберегающий</w:t>
      </w:r>
      <w:proofErr w:type="spellEnd"/>
      <w:r w:rsidRPr="009F384B">
        <w:rPr>
          <w:rFonts w:eastAsia="Times New Roman"/>
          <w:lang w:eastAsia="ru-RU"/>
        </w:rPr>
        <w:t xml:space="preserve">  характер образовательного процесса и безопасность учащихся и педагогов</w:t>
      </w:r>
    </w:p>
    <w:p w:rsidR="00352921" w:rsidRPr="009F384B" w:rsidRDefault="00352921" w:rsidP="00814CAE">
      <w:pPr>
        <w:pStyle w:val="Default"/>
        <w:numPr>
          <w:ilvl w:val="0"/>
          <w:numId w:val="20"/>
        </w:numPr>
      </w:pPr>
      <w:r w:rsidRPr="009F384B">
        <w:rPr>
          <w:rFonts w:eastAsia="Times New Roman"/>
          <w:lang w:eastAsia="ru-RU"/>
        </w:rPr>
        <w:t xml:space="preserve">Развитие </w:t>
      </w:r>
      <w:r w:rsidR="00E35E2B" w:rsidRPr="009F384B">
        <w:rPr>
          <w:rFonts w:eastAsia="Times New Roman"/>
          <w:lang w:eastAsia="ru-RU"/>
        </w:rPr>
        <w:t>социального партн</w:t>
      </w:r>
      <w:r w:rsidRPr="009F384B">
        <w:rPr>
          <w:rFonts w:eastAsia="Times New Roman"/>
          <w:lang w:eastAsia="ru-RU"/>
        </w:rPr>
        <w:t>ерства</w:t>
      </w:r>
      <w:r w:rsidR="00E35E2B" w:rsidRPr="009F384B">
        <w:rPr>
          <w:rFonts w:eastAsia="Times New Roman"/>
          <w:lang w:eastAsia="ru-RU"/>
        </w:rPr>
        <w:t xml:space="preserve"> и внешних связей школы</w:t>
      </w:r>
    </w:p>
    <w:p w:rsidR="00005D85" w:rsidRPr="00814CAE" w:rsidRDefault="005468A7" w:rsidP="00814C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hAnsi="Times New Roman" w:cs="Times New Roman"/>
          <w:sz w:val="24"/>
          <w:szCs w:val="24"/>
        </w:rPr>
        <w:t>С</w:t>
      </w:r>
      <w:r w:rsidR="00352921" w:rsidRPr="00814CAE">
        <w:rPr>
          <w:rFonts w:ascii="Times New Roman" w:hAnsi="Times New Roman" w:cs="Times New Roman"/>
          <w:sz w:val="24"/>
          <w:szCs w:val="24"/>
        </w:rPr>
        <w:t>овершенствование материально-технической базы школы</w:t>
      </w:r>
    </w:p>
    <w:p w:rsidR="00685A1F" w:rsidRPr="00814CAE" w:rsidRDefault="00151371" w:rsidP="00814C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hAnsi="Times New Roman" w:cs="Times New Roman"/>
          <w:sz w:val="24"/>
          <w:szCs w:val="24"/>
        </w:rPr>
        <w:t>Создание условий для более широкого вовлечения учащихся в проектную и исследовательскую деятельность, конкурсное движение</w:t>
      </w:r>
    </w:p>
    <w:p w:rsidR="00814CAE" w:rsidRPr="00814CAE" w:rsidRDefault="00814CAE" w:rsidP="00814C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и</w:t>
      </w:r>
      <w:r w:rsidRPr="00814CAE">
        <w:rPr>
          <w:rFonts w:ascii="Times New Roman" w:hAnsi="Times New Roman" w:cs="Times New Roman"/>
          <w:sz w:val="23"/>
          <w:szCs w:val="23"/>
        </w:rPr>
        <w:t>  корпоративной  культуры педагогического коллектива</w:t>
      </w:r>
    </w:p>
    <w:p w:rsidR="00685A1F" w:rsidRDefault="00685A1F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A1F" w:rsidRDefault="0068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5A1F" w:rsidRDefault="00685A1F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5A1F" w:rsidSect="004B34D7"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A1F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85A1F" w:rsidRPr="00685A1F" w:rsidRDefault="00685A1F" w:rsidP="0068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1F">
        <w:rPr>
          <w:rFonts w:ascii="Times New Roman" w:hAnsi="Times New Roman" w:cs="Times New Roman"/>
          <w:b/>
          <w:sz w:val="24"/>
          <w:szCs w:val="24"/>
        </w:rPr>
        <w:t xml:space="preserve">Распространение педагогического опыта учителями </w:t>
      </w:r>
      <w:proofErr w:type="spellStart"/>
      <w:r w:rsidRPr="00685A1F">
        <w:rPr>
          <w:rFonts w:ascii="Times New Roman" w:hAnsi="Times New Roman" w:cs="Times New Roman"/>
          <w:b/>
          <w:sz w:val="24"/>
          <w:szCs w:val="24"/>
        </w:rPr>
        <w:t>щколы</w:t>
      </w:r>
      <w:proofErr w:type="spellEnd"/>
      <w:r w:rsidRPr="00685A1F">
        <w:rPr>
          <w:rFonts w:ascii="Times New Roman" w:hAnsi="Times New Roman" w:cs="Times New Roman"/>
          <w:b/>
          <w:sz w:val="24"/>
          <w:szCs w:val="24"/>
        </w:rPr>
        <w:t xml:space="preserve"> в 2013 – 2014 </w:t>
      </w:r>
      <w:proofErr w:type="spellStart"/>
      <w:r w:rsidRPr="00685A1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85A1F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685A1F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A1F" w:rsidRPr="009F384B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Ind w:w="93" w:type="dxa"/>
        <w:tblLayout w:type="fixed"/>
        <w:tblLook w:val="04A0"/>
      </w:tblPr>
      <w:tblGrid>
        <w:gridCol w:w="478"/>
        <w:gridCol w:w="1668"/>
        <w:gridCol w:w="1499"/>
        <w:gridCol w:w="1593"/>
        <w:gridCol w:w="4700"/>
        <w:gridCol w:w="3544"/>
        <w:gridCol w:w="1777"/>
      </w:tblGrid>
      <w:tr w:rsidR="00685A1F" w:rsidRPr="00685A1F" w:rsidTr="008315B7">
        <w:trPr>
          <w:trHeight w:val="94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передачи </w:t>
            </w:r>
            <w:proofErr w:type="spellStart"/>
            <w:proofErr w:type="gramStart"/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кого</w:t>
            </w:r>
            <w:proofErr w:type="spellEnd"/>
            <w:proofErr w:type="gramEnd"/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передачи педагогического опыта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A1F" w:rsidRPr="00685A1F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5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Размещение в Интернете (ссылка)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Фрунза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компетенции учителя для работы во второй половине дня"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II-го Международного Педагогического Форума "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ШКОЛЕ-НОВЫЙ УЧИТЕЛЬ"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Г.В. Митрофанова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Балльно-рейтинговая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оценивания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ученика в работе учителя - миф или реальность"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 городская конференция 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Балльно-рейтинговая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оценивания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внеучебных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достижений учащихся"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A9487D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Макартумова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Презентация на тему: "Семья"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сайт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sites.goagl.com/site/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saitevmakartumovoi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/home</w:t>
            </w:r>
          </w:p>
        </w:tc>
      </w:tr>
      <w:tr w:rsidR="00685A1F" w:rsidRPr="00992C97" w:rsidTr="008315B7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Ольховская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 и черчения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 внеурочного мероприятия по изобразительному искусству в современной образовательной технологии "живые"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квесты</w:t>
            </w:r>
            <w:proofErr w:type="spellEnd"/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омантизм, реализм,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имспрессионизм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символизм русских художников XIX века"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ext.spb.ru</w:t>
            </w:r>
            <w:proofErr w:type="spellEnd"/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Ольховская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 и черчения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Презентация для работы  с родителями в рамках Единого информационного дня: 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Безопастность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интернете"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ext.spb.ru</w:t>
            </w:r>
            <w:proofErr w:type="spellEnd"/>
          </w:p>
        </w:tc>
      </w:tr>
      <w:tr w:rsidR="00685A1F" w:rsidRPr="00992C97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Ольховская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 и черчения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Презентация к уроку 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изобразительного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исусства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 классе по теме: "Гжель"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ext.spb.ru</w:t>
            </w:r>
            <w:proofErr w:type="spellEnd"/>
          </w:p>
        </w:tc>
      </w:tr>
      <w:tr w:rsidR="00685A1F" w:rsidRPr="00992C97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Ольховская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 и черчения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Сценарий спортивного праздника "Салют, Олимпиада!"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ext.spb.ru</w:t>
            </w:r>
            <w:proofErr w:type="spellEnd"/>
          </w:p>
        </w:tc>
      </w:tr>
      <w:tr w:rsidR="00685A1F" w:rsidRPr="00992C97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Ольховская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 и черчения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Сценарий заключительного праздника года в 4 классе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ext.spb.ru</w:t>
            </w:r>
            <w:proofErr w:type="spellEnd"/>
          </w:p>
        </w:tc>
      </w:tr>
      <w:tr w:rsidR="00685A1F" w:rsidRPr="00992C97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Е.Е.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Тест по химии для 8 класса по теме: "Основания"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Е.Е.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Тест по химии для 8 класса по теме: "Оксиды"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A9487D" w:rsidTr="008315B7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Е.Е.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разработка: "Предельные углеводы"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sites.google.com/site/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tvorceskaagruppahimikov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/home/9-klass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Е.Е.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"Воспитание и социализация учащихся 10-11 классов"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"Городская научно-практическая конференция для классных руководителей 10-11 классов"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СПбАППО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 Статья "Варианты использования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оценивания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системе дополнительного образования детей. Использование 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оценивания при изучении истории и культуры Санкт-Петербурга: от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к уроку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." 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"Создание интерактивных заданий в программе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Hot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Potatoes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Институт Развития 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ЭкоПро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Образовательный портал "Мой университет"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 Урок истории и культуры Санкт-Петербурга "Святая Блаженная Ксения Петербуржская"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 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Завуч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"Авторская интерактивная презентация"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Минестерство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и науки РФ. ФГБОУ ВПО "Томский государственный педагогический университет"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Возможности IT-технологий для организации учебного процесса. "Возможности IT-технологии в работе 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пелагога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организации внеурочной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Минестерство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и науки РФ. ФГБОУ ВПО "Томский государственный педагогический университет"</w:t>
            </w: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planeta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tspu.ru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/?ur=810&amp;ur1=1203&amp;ur2=1669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685A1F">
        <w:trPr>
          <w:trHeight w:val="378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Авторский дистанционный урок. Система MOODLE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</w:t>
            </w: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стерство образования и науки РФ. ФГБОУ ВПО "Томский государственный педагогический университет"</w:t>
            </w: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сайт "Открытая образовательная среда"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opensystem.tspu.ru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course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/view.php?id=1111  в разделе Мероприятия для педагогов и школьников/2013-2014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/Авторские курсы педагогов-участников проекта и рекомендуется педагогам, методистам, специалистам для организации  учебно-методической работы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сетевой проект "Авторская интерактивная презентация"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"педагогическая планета" (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planeta.tspu.ru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раздел "Авторские педагогические разработки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"Варианты использования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оценивания в системе дополнительного образования детей. Использование 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оценивания при изучении истории и культуры Санкт-Петербурга: от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к уроку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 городская конференция "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Балльно-рейтинговая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оценивания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внеучебных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достижений учащихся"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12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Медведева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культуры СПб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"Опыт, проблемы и перспективы использования И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 в пр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еподавании истории и культуры Санкт-Петербурга"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семинар "Использование И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 в пр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актике учителя истории и  культуры Санкт-Петербурга"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A9487D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И.Б. Андреева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одуль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"Основы православной культуры" Тема: "Почитание родителей"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node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/1211503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nsportal.ru/andreeva-irina-borisovna-0</w:t>
            </w:r>
          </w:p>
        </w:tc>
      </w:tr>
      <w:tr w:rsidR="00685A1F" w:rsidRPr="00A9487D" w:rsidTr="008315B7">
        <w:trPr>
          <w:trHeight w:val="7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Л.Ф. Малявина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 Презентация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"Экологическая игра"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malyavina-larisa-fedorovna</w:t>
            </w:r>
            <w:proofErr w:type="spellEnd"/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В.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 "Проектное обучение в условиях внедрения ФГОС НОО"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педагогическое издание "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гозета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(PEDGAZETA.RU)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nvl.pedgazeta.ru</w:t>
            </w:r>
            <w:proofErr w:type="spellEnd"/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В.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Лещенко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урока с использованием ИКТ "Разделительный Ъ"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педагогическое издание "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гозета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(PEDGAZETA.RU)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nvl.pedgazeta.ru</w:t>
            </w:r>
            <w:proofErr w:type="spellEnd"/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 Кузьмич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Тест по информатике: "Кодирование и обработка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ИНФОУРОК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 Кузьмич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Презентация по информатике для 7 класса по теме: "Прикладное программное обеспечение"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ИНФОУРОК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 Кузьмич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Презентация по информатике для 7 класса по теме: "Компьютерные вирусы и антивирусные программы"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ИНФОУРОК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 Кузьмич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Понятие как форма мышления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ИНФОУРОК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infourok.ru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/meterial.html?mid=27482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A9487D" w:rsidTr="008315B7">
        <w:trPr>
          <w:trHeight w:val="7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О.М. Рутковская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к уроку: " Основное свойство дроби"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rutkovskaya-olga-mikhaylovna</w:t>
            </w:r>
            <w:proofErr w:type="spellEnd"/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Верейская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 Литературная игра "Жизнь и творчество М.Ю. Лермонтова"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Верейская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 Обобщающее повторение по теме "Предлог" в форме "Своей игры"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С.Н.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Верейская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 Неопределенные местоимения 6 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node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/1200518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A9487D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 Тарасова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Статья "Как привить детям любовь к чтению"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tarasova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-marina-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nikolaevna</w:t>
            </w:r>
            <w:proofErr w:type="spellEnd"/>
          </w:p>
        </w:tc>
      </w:tr>
      <w:tr w:rsidR="00685A1F" w:rsidRPr="00A9487D" w:rsidTr="008315B7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 Тарасова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разработка.  Учебно-методическое пособие "Методические рекомендации по использованию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 на уроках в начальной школе"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tarasova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-marina-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nikolaevna</w:t>
            </w:r>
            <w:proofErr w:type="spellEnd"/>
          </w:p>
        </w:tc>
      </w:tr>
      <w:tr w:rsidR="00685A1F" w:rsidRPr="00A9487D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 Тарасова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Православная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node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/1198105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tarasova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-marina-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nikolaevna</w:t>
            </w:r>
            <w:proofErr w:type="spellEnd"/>
          </w:p>
        </w:tc>
      </w:tr>
      <w:tr w:rsidR="00685A1F" w:rsidRPr="00A9487D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Т.С.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Воротынцева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в сети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волшебный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сеть работников образования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node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/1046415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nsportal.ru/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tarasova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-marina-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nikolaevna</w:t>
            </w:r>
            <w:proofErr w:type="spellEnd"/>
          </w:p>
        </w:tc>
      </w:tr>
      <w:tr w:rsidR="00685A1F" w:rsidRPr="00992C97" w:rsidTr="008315B7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Т.С.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Воротынцева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"Оригами" Работа с бумагой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Районный мастер-класс "Творческий мир воспитания" для воспитателей ГПД образовательных </w:t>
            </w:r>
            <w:proofErr w:type="spellStart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уреждений</w:t>
            </w:r>
            <w:proofErr w:type="spellEnd"/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Калининского района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5A1F" w:rsidRPr="00992C97" w:rsidTr="008315B7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Ю.В.Малиновская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в печатном издании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"Генетическая связь между углеводами"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Печатное издание "Педагогическая газета"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1F" w:rsidRPr="00992C97" w:rsidRDefault="00685A1F" w:rsidP="0083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85A1F" w:rsidRDefault="00685A1F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814CAE">
      <w:pPr>
        <w:rPr>
          <w:rFonts w:ascii="Times New Roman" w:hAnsi="Times New Roman" w:cs="Times New Roman"/>
          <w:sz w:val="24"/>
          <w:szCs w:val="24"/>
        </w:rPr>
      </w:pPr>
    </w:p>
    <w:p w:rsidR="00863CAD" w:rsidRDefault="00863CAD" w:rsidP="00814CAE">
      <w:pPr>
        <w:rPr>
          <w:rFonts w:ascii="Times New Roman" w:hAnsi="Times New Roman" w:cs="Times New Roman"/>
          <w:sz w:val="24"/>
          <w:szCs w:val="24"/>
        </w:rPr>
      </w:pPr>
    </w:p>
    <w:p w:rsidR="00863CAD" w:rsidRDefault="00863CAD" w:rsidP="00814CAE">
      <w:pPr>
        <w:rPr>
          <w:rFonts w:ascii="Times New Roman" w:hAnsi="Times New Roman" w:cs="Times New Roman"/>
          <w:sz w:val="24"/>
          <w:szCs w:val="24"/>
        </w:rPr>
      </w:pPr>
    </w:p>
    <w:p w:rsidR="000445AB" w:rsidRDefault="0004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AD" w:rsidRDefault="00863CAD" w:rsidP="00814CAE">
      <w:pPr>
        <w:rPr>
          <w:rFonts w:ascii="Times New Roman" w:hAnsi="Times New Roman" w:cs="Times New Roman"/>
          <w:sz w:val="24"/>
          <w:szCs w:val="24"/>
        </w:rPr>
        <w:sectPr w:rsidR="00863CAD" w:rsidSect="00685A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1371" w:rsidRPr="009F384B" w:rsidRDefault="00151371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1371" w:rsidRPr="009F384B" w:rsidSect="004B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13" w:rsidRDefault="00B31913" w:rsidP="0058151A">
      <w:pPr>
        <w:spacing w:after="0" w:line="240" w:lineRule="auto"/>
      </w:pPr>
      <w:r>
        <w:separator/>
      </w:r>
    </w:p>
  </w:endnote>
  <w:endnote w:type="continuationSeparator" w:id="0">
    <w:p w:rsidR="00B31913" w:rsidRDefault="00B31913" w:rsidP="0058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2869"/>
      <w:docPartObj>
        <w:docPartGallery w:val="Page Numbers (Bottom of Page)"/>
        <w:docPartUnique/>
      </w:docPartObj>
    </w:sdtPr>
    <w:sdtContent>
      <w:p w:rsidR="0058151A" w:rsidRDefault="00776C5B">
        <w:pPr>
          <w:pStyle w:val="af"/>
          <w:jc w:val="right"/>
        </w:pPr>
        <w:fldSimple w:instr=" PAGE   \* MERGEFORMAT ">
          <w:r w:rsidR="00CB214E">
            <w:rPr>
              <w:noProof/>
            </w:rPr>
            <w:t>16</w:t>
          </w:r>
        </w:fldSimple>
      </w:p>
    </w:sdtContent>
  </w:sdt>
  <w:p w:rsidR="0058151A" w:rsidRDefault="0058151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13" w:rsidRDefault="00B31913" w:rsidP="0058151A">
      <w:pPr>
        <w:spacing w:after="0" w:line="240" w:lineRule="auto"/>
      </w:pPr>
      <w:r>
        <w:separator/>
      </w:r>
    </w:p>
  </w:footnote>
  <w:footnote w:type="continuationSeparator" w:id="0">
    <w:p w:rsidR="00B31913" w:rsidRDefault="00B31913" w:rsidP="0058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8EC"/>
    <w:multiLevelType w:val="hybridMultilevel"/>
    <w:tmpl w:val="1EB2EDD8"/>
    <w:lvl w:ilvl="0" w:tplc="203E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4416"/>
    <w:multiLevelType w:val="hybridMultilevel"/>
    <w:tmpl w:val="24F67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F2EB7"/>
    <w:multiLevelType w:val="hybridMultilevel"/>
    <w:tmpl w:val="B68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4365"/>
    <w:multiLevelType w:val="hybridMultilevel"/>
    <w:tmpl w:val="6FF8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73C"/>
    <w:multiLevelType w:val="hybridMultilevel"/>
    <w:tmpl w:val="DD2C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5DE2"/>
    <w:multiLevelType w:val="hybridMultilevel"/>
    <w:tmpl w:val="D2EEA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85A32"/>
    <w:multiLevelType w:val="multilevel"/>
    <w:tmpl w:val="0324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2692C"/>
    <w:multiLevelType w:val="hybridMultilevel"/>
    <w:tmpl w:val="F01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553"/>
    <w:multiLevelType w:val="hybridMultilevel"/>
    <w:tmpl w:val="2724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66FEB"/>
    <w:multiLevelType w:val="hybridMultilevel"/>
    <w:tmpl w:val="BE0A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23A69"/>
    <w:multiLevelType w:val="hybridMultilevel"/>
    <w:tmpl w:val="2B9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E5864"/>
    <w:multiLevelType w:val="hybridMultilevel"/>
    <w:tmpl w:val="919EF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FD087D"/>
    <w:multiLevelType w:val="hybridMultilevel"/>
    <w:tmpl w:val="B448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081DCB"/>
    <w:multiLevelType w:val="hybridMultilevel"/>
    <w:tmpl w:val="18C24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9A1B6E"/>
    <w:multiLevelType w:val="hybridMultilevel"/>
    <w:tmpl w:val="12A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6BA7"/>
    <w:multiLevelType w:val="hybridMultilevel"/>
    <w:tmpl w:val="38603C6C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F07BB"/>
    <w:multiLevelType w:val="hybridMultilevel"/>
    <w:tmpl w:val="812039A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3228"/>
    <w:multiLevelType w:val="hybridMultilevel"/>
    <w:tmpl w:val="1B3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E17E7"/>
    <w:multiLevelType w:val="hybridMultilevel"/>
    <w:tmpl w:val="4462F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F0F23A3"/>
    <w:multiLevelType w:val="hybridMultilevel"/>
    <w:tmpl w:val="9926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3"/>
  </w:num>
  <w:num w:numId="7">
    <w:abstractNumId w:val="17"/>
  </w:num>
  <w:num w:numId="8">
    <w:abstractNumId w:val="11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10"/>
  </w:num>
  <w:num w:numId="14">
    <w:abstractNumId w:val="9"/>
  </w:num>
  <w:num w:numId="15">
    <w:abstractNumId w:val="15"/>
  </w:num>
  <w:num w:numId="16">
    <w:abstractNumId w:val="18"/>
  </w:num>
  <w:num w:numId="17">
    <w:abstractNumId w:val="1"/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37B"/>
    <w:rsid w:val="00005D85"/>
    <w:rsid w:val="000309E4"/>
    <w:rsid w:val="000359A2"/>
    <w:rsid w:val="000445AB"/>
    <w:rsid w:val="000766F6"/>
    <w:rsid w:val="000B5201"/>
    <w:rsid w:val="00100510"/>
    <w:rsid w:val="0010128B"/>
    <w:rsid w:val="001122F4"/>
    <w:rsid w:val="0014672D"/>
    <w:rsid w:val="00151371"/>
    <w:rsid w:val="00154EBC"/>
    <w:rsid w:val="00156828"/>
    <w:rsid w:val="00164C82"/>
    <w:rsid w:val="001C276E"/>
    <w:rsid w:val="002031AC"/>
    <w:rsid w:val="00276D40"/>
    <w:rsid w:val="002C4097"/>
    <w:rsid w:val="002C76F2"/>
    <w:rsid w:val="00330A6B"/>
    <w:rsid w:val="00352921"/>
    <w:rsid w:val="00360293"/>
    <w:rsid w:val="003822F4"/>
    <w:rsid w:val="0039388D"/>
    <w:rsid w:val="00396B90"/>
    <w:rsid w:val="003A085E"/>
    <w:rsid w:val="003A2617"/>
    <w:rsid w:val="003B3450"/>
    <w:rsid w:val="003D5A18"/>
    <w:rsid w:val="003E0A12"/>
    <w:rsid w:val="003F527B"/>
    <w:rsid w:val="004207CE"/>
    <w:rsid w:val="00445733"/>
    <w:rsid w:val="00467196"/>
    <w:rsid w:val="00467716"/>
    <w:rsid w:val="004B34D7"/>
    <w:rsid w:val="004B46F1"/>
    <w:rsid w:val="004C6413"/>
    <w:rsid w:val="004F297A"/>
    <w:rsid w:val="00504780"/>
    <w:rsid w:val="0052437B"/>
    <w:rsid w:val="0052598C"/>
    <w:rsid w:val="005468A7"/>
    <w:rsid w:val="0055577F"/>
    <w:rsid w:val="0058151A"/>
    <w:rsid w:val="00601FE9"/>
    <w:rsid w:val="00613087"/>
    <w:rsid w:val="00623D03"/>
    <w:rsid w:val="00631B55"/>
    <w:rsid w:val="00651EB8"/>
    <w:rsid w:val="0065241C"/>
    <w:rsid w:val="00681AB6"/>
    <w:rsid w:val="00685A1F"/>
    <w:rsid w:val="006957CE"/>
    <w:rsid w:val="006B47CC"/>
    <w:rsid w:val="006F75A4"/>
    <w:rsid w:val="00725981"/>
    <w:rsid w:val="007344E9"/>
    <w:rsid w:val="00764040"/>
    <w:rsid w:val="00776853"/>
    <w:rsid w:val="00776C5B"/>
    <w:rsid w:val="007839C7"/>
    <w:rsid w:val="007869E7"/>
    <w:rsid w:val="0079450B"/>
    <w:rsid w:val="007A2C48"/>
    <w:rsid w:val="007A39A8"/>
    <w:rsid w:val="00812755"/>
    <w:rsid w:val="00814CAE"/>
    <w:rsid w:val="008252CA"/>
    <w:rsid w:val="0082639B"/>
    <w:rsid w:val="008315B7"/>
    <w:rsid w:val="00831718"/>
    <w:rsid w:val="00835B39"/>
    <w:rsid w:val="00842746"/>
    <w:rsid w:val="00853C6D"/>
    <w:rsid w:val="00863CAD"/>
    <w:rsid w:val="00881D40"/>
    <w:rsid w:val="00884E6D"/>
    <w:rsid w:val="00885E29"/>
    <w:rsid w:val="00897D4E"/>
    <w:rsid w:val="008A297F"/>
    <w:rsid w:val="008C28E1"/>
    <w:rsid w:val="00904268"/>
    <w:rsid w:val="00913A26"/>
    <w:rsid w:val="0091528F"/>
    <w:rsid w:val="00925707"/>
    <w:rsid w:val="0094078C"/>
    <w:rsid w:val="009921D2"/>
    <w:rsid w:val="009B4C06"/>
    <w:rsid w:val="009C4B94"/>
    <w:rsid w:val="009E6D11"/>
    <w:rsid w:val="009F384B"/>
    <w:rsid w:val="00A2756C"/>
    <w:rsid w:val="00A4281D"/>
    <w:rsid w:val="00A42FEC"/>
    <w:rsid w:val="00A52D5E"/>
    <w:rsid w:val="00A874AA"/>
    <w:rsid w:val="00A91AA9"/>
    <w:rsid w:val="00A93B7A"/>
    <w:rsid w:val="00A9487D"/>
    <w:rsid w:val="00AA1BE5"/>
    <w:rsid w:val="00B31913"/>
    <w:rsid w:val="00B45CF6"/>
    <w:rsid w:val="00B60E11"/>
    <w:rsid w:val="00B629EB"/>
    <w:rsid w:val="00B964B5"/>
    <w:rsid w:val="00BA19ED"/>
    <w:rsid w:val="00C028C2"/>
    <w:rsid w:val="00C22DFA"/>
    <w:rsid w:val="00C347F9"/>
    <w:rsid w:val="00C616B3"/>
    <w:rsid w:val="00C65153"/>
    <w:rsid w:val="00C6544B"/>
    <w:rsid w:val="00C66CDC"/>
    <w:rsid w:val="00C77CBD"/>
    <w:rsid w:val="00C934AB"/>
    <w:rsid w:val="00CB214E"/>
    <w:rsid w:val="00CC1DFF"/>
    <w:rsid w:val="00CD723A"/>
    <w:rsid w:val="00CE3AEE"/>
    <w:rsid w:val="00CF16FE"/>
    <w:rsid w:val="00CF668E"/>
    <w:rsid w:val="00D14471"/>
    <w:rsid w:val="00D3235B"/>
    <w:rsid w:val="00D33968"/>
    <w:rsid w:val="00D54DDF"/>
    <w:rsid w:val="00D667B9"/>
    <w:rsid w:val="00D93F3A"/>
    <w:rsid w:val="00DA0927"/>
    <w:rsid w:val="00DD0736"/>
    <w:rsid w:val="00DD611F"/>
    <w:rsid w:val="00DF10AC"/>
    <w:rsid w:val="00E05EF1"/>
    <w:rsid w:val="00E069B7"/>
    <w:rsid w:val="00E322B4"/>
    <w:rsid w:val="00E3337C"/>
    <w:rsid w:val="00E35E2B"/>
    <w:rsid w:val="00E90C83"/>
    <w:rsid w:val="00EC1ADC"/>
    <w:rsid w:val="00EF687B"/>
    <w:rsid w:val="00F0699C"/>
    <w:rsid w:val="00F30C00"/>
    <w:rsid w:val="00F737E5"/>
    <w:rsid w:val="00FB6D8B"/>
    <w:rsid w:val="00FC4732"/>
    <w:rsid w:val="00FD5223"/>
    <w:rsid w:val="00F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D7"/>
  </w:style>
  <w:style w:type="paragraph" w:styleId="1">
    <w:name w:val="heading 1"/>
    <w:basedOn w:val="a"/>
    <w:link w:val="10"/>
    <w:uiPriority w:val="9"/>
    <w:qFormat/>
    <w:rsid w:val="00E069B7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 w:cs="Times New Roman"/>
      <w:b/>
      <w:bCs/>
      <w:color w:val="1A1245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F9"/>
    <w:rPr>
      <w:color w:val="0000FF" w:themeColor="hyperlink"/>
      <w:u w:val="single"/>
    </w:rPr>
  </w:style>
  <w:style w:type="paragraph" w:customStyle="1" w:styleId="Default">
    <w:name w:val="Default"/>
    <w:rsid w:val="00C3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4672D"/>
    <w:rPr>
      <w:i/>
      <w:iCs/>
    </w:rPr>
  </w:style>
  <w:style w:type="character" w:customStyle="1" w:styleId="d6">
    <w:name w:val="d6"/>
    <w:basedOn w:val="a0"/>
    <w:rsid w:val="0014672D"/>
  </w:style>
  <w:style w:type="paragraph" w:customStyle="1" w:styleId="text">
    <w:name w:val="text"/>
    <w:basedOn w:val="a"/>
    <w:rsid w:val="00CD723A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26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94078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c">
    <w:name w:val="Strong"/>
    <w:basedOn w:val="a0"/>
    <w:uiPriority w:val="22"/>
    <w:qFormat/>
    <w:rsid w:val="00FB6D8B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275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69B7"/>
    <w:rPr>
      <w:rFonts w:ascii="Georgia" w:eastAsia="Times New Roman" w:hAnsi="Georgia" w:cs="Times New Roman"/>
      <w:b/>
      <w:bCs/>
      <w:color w:val="1A1245"/>
      <w:kern w:val="36"/>
      <w:sz w:val="27"/>
      <w:szCs w:val="27"/>
      <w:lang w:eastAsia="ru-RU"/>
    </w:rPr>
  </w:style>
  <w:style w:type="character" w:customStyle="1" w:styleId="ab">
    <w:name w:val="Без интервала Знак"/>
    <w:link w:val="aa"/>
    <w:uiPriority w:val="1"/>
    <w:rsid w:val="0036029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06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151A"/>
  </w:style>
  <w:style w:type="paragraph" w:styleId="af">
    <w:name w:val="footer"/>
    <w:basedOn w:val="a"/>
    <w:link w:val="af0"/>
    <w:uiPriority w:val="99"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chi2014.com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mailto:school96.spb@yandex.ru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school96.spb.ru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5696-857A-48E9-A66B-66EEC93F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22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2014-07-18T17:42:00Z</dcterms:created>
  <dcterms:modified xsi:type="dcterms:W3CDTF">2014-09-23T19:34:00Z</dcterms:modified>
</cp:coreProperties>
</file>