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22" w:rsidRDefault="000E52B9" w:rsidP="001D5022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736FF62" wp14:editId="13F04625">
            <wp:simplePos x="0" y="0"/>
            <wp:positionH relativeFrom="column">
              <wp:posOffset>-672465</wp:posOffset>
            </wp:positionH>
            <wp:positionV relativeFrom="paragraph">
              <wp:posOffset>-1905</wp:posOffset>
            </wp:positionV>
            <wp:extent cx="7058660" cy="9693910"/>
            <wp:effectExtent l="0" t="0" r="0" b="0"/>
            <wp:wrapSquare wrapText="bothSides"/>
            <wp:docPr id="1" name="Рисунок 1" descr="D:\Положения на сайт\Пользование инфраструкту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я на сайт\Пользование инфраструктур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660" cy="96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22" w:rsidRPr="00A1766B">
        <w:rPr>
          <w:bCs/>
        </w:rPr>
        <w:t xml:space="preserve">Государственное бюджетное общеобразовательное учреждение  </w:t>
      </w:r>
    </w:p>
    <w:p w:rsidR="00F13129" w:rsidRPr="00F13129" w:rsidRDefault="006D0BB4" w:rsidP="000E52B9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129">
        <w:rPr>
          <w:rFonts w:ascii="Times New Roman" w:hAnsi="Times New Roman" w:cs="Times New Roman"/>
          <w:sz w:val="24"/>
          <w:szCs w:val="24"/>
        </w:rPr>
        <w:lastRenderedPageBreak/>
        <w:t>Объекты культуры: актовый</w:t>
      </w:r>
      <w:r w:rsidR="00EF4B56" w:rsidRPr="00F13129">
        <w:rPr>
          <w:rFonts w:ascii="Times New Roman" w:hAnsi="Times New Roman" w:cs="Times New Roman"/>
          <w:sz w:val="24"/>
          <w:szCs w:val="24"/>
        </w:rPr>
        <w:t xml:space="preserve"> зал, библиотека.</w:t>
      </w:r>
    </w:p>
    <w:p w:rsidR="00F30B5C" w:rsidRPr="00F13129" w:rsidRDefault="00F30B5C" w:rsidP="000E52B9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3129">
        <w:rPr>
          <w:rFonts w:ascii="Times New Roman" w:hAnsi="Times New Roman" w:cs="Times New Roman"/>
          <w:sz w:val="24"/>
          <w:szCs w:val="24"/>
        </w:rPr>
        <w:t>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</w:t>
      </w:r>
    </w:p>
    <w:p w:rsidR="00EF4B56" w:rsidRDefault="00EF4B56" w:rsidP="006D0BB4"/>
    <w:p w:rsidR="00EF4B56" w:rsidRPr="00F13129" w:rsidRDefault="00EF4B56" w:rsidP="00F13129">
      <w:pPr>
        <w:shd w:val="clear" w:color="auto" w:fill="FFFFFF"/>
        <w:jc w:val="center"/>
        <w:rPr>
          <w:b/>
          <w:color w:val="000000"/>
        </w:rPr>
      </w:pPr>
      <w:r w:rsidRPr="00F13129">
        <w:rPr>
          <w:b/>
          <w:color w:val="000000"/>
        </w:rPr>
        <w:t>II. Правила пользования лечебно-оздоровительными объектами</w:t>
      </w:r>
    </w:p>
    <w:p w:rsidR="00F13129" w:rsidRDefault="00F13129" w:rsidP="00F13129">
      <w:pPr>
        <w:shd w:val="clear" w:color="auto" w:fill="FFFFFF"/>
        <w:rPr>
          <w:color w:val="000000"/>
        </w:rPr>
      </w:pPr>
    </w:p>
    <w:p w:rsidR="00EF4B56" w:rsidRPr="00F13129" w:rsidRDefault="00EF4B56" w:rsidP="00F13129">
      <w:pPr>
        <w:shd w:val="clear" w:color="auto" w:fill="FFFFFF"/>
        <w:rPr>
          <w:b/>
          <w:color w:val="000000"/>
        </w:rPr>
      </w:pPr>
      <w:r w:rsidRPr="00F13129">
        <w:rPr>
          <w:b/>
          <w:color w:val="000000"/>
        </w:rPr>
        <w:t>Правила пользования медицинским кабинетом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 имеют право посещать медицинский кабинет в сопровождении медицинского работника и, или родителя (законного представителя), сотрудника образовательной организации в следующих случаях: при ухудшении самочувствия; при обострении хронических заболеваний; при получении травм и отравлений, независимо, где они получены (в пути следования в образовательную организацию, на территории образовательной организации, прогулочной площадки, при участии в мероприятии и т. п.).</w:t>
      </w:r>
      <w:proofErr w:type="gramEnd"/>
    </w:p>
    <w:p w:rsidR="004E6F7A" w:rsidRPr="00F13129" w:rsidRDefault="00EF4B56" w:rsidP="005662B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 при посещении медкабинета имеют право бесплатно получать</w:t>
      </w:r>
      <w:r w:rsidR="004E6F7A"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129">
        <w:rPr>
          <w:rFonts w:ascii="Times New Roman" w:hAnsi="Times New Roman" w:cs="Times New Roman"/>
          <w:color w:val="000000"/>
          <w:sz w:val="24"/>
          <w:szCs w:val="24"/>
        </w:rPr>
        <w:t>следующие медицинские услуги:</w:t>
      </w:r>
      <w:r w:rsidR="004E6F7A"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измерять температуру, давление, пульс, вес, рост своего тела.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получать первую медицинскую помощь.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проходить медицинские осмотры.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</w:t>
      </w: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при посещении медкабинета имеют право бесплатно получать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следующие медицинские услуги: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консультироваться о способах улучшения состояния здоровья своего ребенка, профилактике заболеваний, вакцинации, здоровом образе жизни;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получать направления на вакцинацию, консультации врачей-специалистов и пр.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При прохождении группового медицинского осмотра </w:t>
      </w: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входить в помещение медкабинета и покидать его только с разрешения работника</w:t>
      </w:r>
      <w:r w:rsidR="004E6F7A" w:rsidRPr="00F13129">
        <w:rPr>
          <w:color w:val="000000"/>
        </w:rPr>
        <w:t xml:space="preserve"> </w:t>
      </w:r>
      <w:r w:rsidRPr="00F13129">
        <w:rPr>
          <w:color w:val="000000"/>
        </w:rPr>
        <w:t>медкабинета.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соблюдать очередность.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не толкаться.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не шуметь.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аккуратно обращаться с медицинским инвентарем (весами, ростомером и т. п.).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не открывать шкафы, не брать из них какие-либо медицинские инструменты и препараты, не принимать какие-либо медицинские препараты.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медицинской помощи родители (законные представители) </w:t>
      </w: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proofErr w:type="gramStart"/>
      <w:r w:rsidRPr="00F13129">
        <w:rPr>
          <w:color w:val="000000"/>
        </w:rPr>
        <w:t>обязаны</w:t>
      </w:r>
      <w:proofErr w:type="gramEnd"/>
      <w:r w:rsidRPr="00F13129">
        <w:rPr>
          <w:color w:val="000000"/>
        </w:rPr>
        <w:t xml:space="preserve"> сообщить работнику медкабинета: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об изменениях в состоянии здоровья ребенка.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об особенностях здоровья ребенка: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proofErr w:type="gramStart"/>
      <w:r w:rsidRPr="00F13129">
        <w:rPr>
          <w:color w:val="000000"/>
        </w:rPr>
        <w:t>наличии</w:t>
      </w:r>
      <w:proofErr w:type="gramEnd"/>
      <w:r w:rsidRPr="00F13129">
        <w:rPr>
          <w:color w:val="000000"/>
        </w:rPr>
        <w:t xml:space="preserve"> хронических, вирусных и др. заболеваний в анамнезе;</w:t>
      </w:r>
    </w:p>
    <w:p w:rsidR="00EF4B56" w:rsidRPr="00F13129" w:rsidRDefault="00EF4B56" w:rsidP="005662B6">
      <w:pPr>
        <w:jc w:val="both"/>
      </w:pPr>
      <w:r w:rsidRPr="00F13129">
        <w:t xml:space="preserve">перенесенных </w:t>
      </w:r>
      <w:proofErr w:type="gramStart"/>
      <w:r w:rsidRPr="00F13129">
        <w:t>заболеваниях</w:t>
      </w:r>
      <w:proofErr w:type="gramEnd"/>
      <w:r w:rsidRPr="00F13129">
        <w:t>;</w:t>
      </w:r>
    </w:p>
    <w:p w:rsidR="00EF4B56" w:rsidRPr="00F13129" w:rsidRDefault="00EF4B56" w:rsidP="005662B6">
      <w:pPr>
        <w:jc w:val="both"/>
      </w:pPr>
      <w:proofErr w:type="gramStart"/>
      <w:r w:rsidRPr="00F13129">
        <w:t>наличии</w:t>
      </w:r>
      <w:proofErr w:type="gramEnd"/>
      <w:r w:rsidRPr="00F13129">
        <w:t xml:space="preserve"> аллергии на пищевые продукты и другие вещества, медицинские препараты;</w:t>
      </w:r>
    </w:p>
    <w:p w:rsidR="00EF4B56" w:rsidRPr="00F13129" w:rsidRDefault="00EF4B56" w:rsidP="005662B6">
      <w:pPr>
        <w:jc w:val="both"/>
      </w:pPr>
      <w:r w:rsidRPr="00F13129">
        <w:t>недопустимости (непереносимости) применения отдельных медицинских препаратов.</w:t>
      </w:r>
    </w:p>
    <w:p w:rsidR="00EF4B56" w:rsidRPr="00F13129" w:rsidRDefault="004E6F7A" w:rsidP="005662B6">
      <w:pPr>
        <w:jc w:val="both"/>
      </w:pPr>
      <w:proofErr w:type="gramStart"/>
      <w:r w:rsidRPr="00F13129">
        <w:t>п</w:t>
      </w:r>
      <w:r w:rsidR="00EF4B56" w:rsidRPr="00F13129">
        <w:t>редоставить медицинские документы</w:t>
      </w:r>
      <w:proofErr w:type="gramEnd"/>
      <w:r w:rsidR="00EF4B56" w:rsidRPr="00F13129">
        <w:t>: форму 026/у, прививочный сертификат,</w:t>
      </w:r>
    </w:p>
    <w:p w:rsidR="00EF4B56" w:rsidRPr="00F13129" w:rsidRDefault="00EF4B56" w:rsidP="005662B6">
      <w:pPr>
        <w:jc w:val="both"/>
      </w:pPr>
      <w:r w:rsidRPr="00F13129">
        <w:t>копию полиса медицинского страхования, справки и пр.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129">
        <w:rPr>
          <w:rFonts w:ascii="Times New Roman" w:hAnsi="Times New Roman" w:cs="Times New Roman"/>
          <w:sz w:val="24"/>
          <w:szCs w:val="24"/>
        </w:rPr>
        <w:t xml:space="preserve">При посещении медицинского кабинета </w:t>
      </w:r>
      <w:proofErr w:type="gramStart"/>
      <w:r w:rsidRPr="00F1312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13129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EF4B56" w:rsidRPr="00F13129" w:rsidRDefault="00EF4B56" w:rsidP="005662B6">
      <w:pPr>
        <w:jc w:val="both"/>
      </w:pPr>
      <w:r w:rsidRPr="00F13129">
        <w:t>проявлять осторожность при пользовании медицинским инструментарием;</w:t>
      </w:r>
    </w:p>
    <w:p w:rsidR="00EF4B56" w:rsidRPr="00F13129" w:rsidRDefault="00EF4B56" w:rsidP="005662B6">
      <w:pPr>
        <w:jc w:val="both"/>
      </w:pPr>
      <w:r w:rsidRPr="00F13129">
        <w:t>выполнять указания работника медкабинета своевременно и в полном объеме.</w:t>
      </w:r>
    </w:p>
    <w:p w:rsidR="00EF4B56" w:rsidRPr="00F13129" w:rsidRDefault="00EF4B56" w:rsidP="005662B6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3129">
        <w:rPr>
          <w:rFonts w:ascii="Times New Roman" w:hAnsi="Times New Roman" w:cs="Times New Roman"/>
          <w:sz w:val="24"/>
          <w:szCs w:val="24"/>
        </w:rPr>
        <w:t>После посещения медицинского кабинета родители (законные представители) обязаны:</w:t>
      </w:r>
    </w:p>
    <w:p w:rsidR="00EF4B56" w:rsidRPr="00F13129" w:rsidRDefault="00EF4B56" w:rsidP="005662B6">
      <w:pPr>
        <w:jc w:val="both"/>
      </w:pPr>
      <w:proofErr w:type="gramStart"/>
      <w:r w:rsidRPr="00F13129">
        <w:t>в полном объеме и в срок выполнить указания работника медкабинета (прекратить</w:t>
      </w:r>
      <w:proofErr w:type="gramEnd"/>
    </w:p>
    <w:p w:rsidR="00EF4B56" w:rsidRPr="00F13129" w:rsidRDefault="00EF4B56" w:rsidP="005662B6">
      <w:pPr>
        <w:jc w:val="both"/>
      </w:pPr>
      <w:r w:rsidRPr="00F13129">
        <w:t xml:space="preserve">посещение образовательного учреждения; прибыть с ребенком в поликлинику </w:t>
      </w:r>
      <w:proofErr w:type="gramStart"/>
      <w:r w:rsidRPr="00F13129">
        <w:t>к</w:t>
      </w:r>
      <w:proofErr w:type="gramEnd"/>
    </w:p>
    <w:p w:rsidR="00EF4B56" w:rsidRPr="00F13129" w:rsidRDefault="00EF4B56" w:rsidP="00F13129">
      <w:proofErr w:type="gramStart"/>
      <w:r w:rsidRPr="00F13129">
        <w:lastRenderedPageBreak/>
        <w:t>врачу-специалисту или в другое лечебное учреждение).</w:t>
      </w:r>
      <w:proofErr w:type="gramEnd"/>
    </w:p>
    <w:p w:rsidR="00EF4B56" w:rsidRPr="00F13129" w:rsidRDefault="00EF4B56" w:rsidP="00F13129"/>
    <w:p w:rsidR="00EF4B56" w:rsidRPr="00F13129" w:rsidRDefault="00EF4B56" w:rsidP="00F13129">
      <w:pPr>
        <w:shd w:val="clear" w:color="auto" w:fill="FFFFFF"/>
        <w:rPr>
          <w:b/>
          <w:color w:val="000000"/>
        </w:rPr>
      </w:pPr>
      <w:r w:rsidRPr="00F13129">
        <w:rPr>
          <w:b/>
          <w:color w:val="000000"/>
        </w:rPr>
        <w:t>Правила пользования логопедическим кабинетом</w:t>
      </w:r>
    </w:p>
    <w:p w:rsidR="00EF4B56" w:rsidRPr="00F13129" w:rsidRDefault="00EF4B56" w:rsidP="005662B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 имеют право посещать логопедический кабинет в сопровождении учителя-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логопеда в следующих случаях: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обследование;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индивидуальная коррекционная работа;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подгрупповая коррекционная и профилактическая работа.</w:t>
      </w:r>
    </w:p>
    <w:p w:rsidR="00EF4B56" w:rsidRPr="00F13129" w:rsidRDefault="00EF4B56" w:rsidP="005662B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при посещении логопедического кабинета имеют право бесплатно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получать следующие услуги: реализация Адаптированной образовательной программы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начального общего образования, в том числе рабочих программ учителей-логопедов.</w:t>
      </w:r>
    </w:p>
    <w:p w:rsidR="00EF4B56" w:rsidRPr="00F13129" w:rsidRDefault="00EF4B56" w:rsidP="005662B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</w:t>
      </w:r>
      <w:r w:rsidR="004E6F7A"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при посещении логопедического</w:t>
      </w:r>
    </w:p>
    <w:p w:rsidR="00EF4B56" w:rsidRPr="00F13129" w:rsidRDefault="00EF4B56" w:rsidP="005662B6">
      <w:pPr>
        <w:shd w:val="clear" w:color="auto" w:fill="FFFFFF"/>
        <w:jc w:val="both"/>
        <w:rPr>
          <w:color w:val="000000"/>
        </w:rPr>
      </w:pPr>
      <w:r w:rsidRPr="00F13129">
        <w:rPr>
          <w:color w:val="000000"/>
        </w:rPr>
        <w:t>кабинета имеют право бесплатно получать следующие услуги: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консультация.</w:t>
      </w:r>
    </w:p>
    <w:p w:rsidR="00EF4B56" w:rsidRPr="00F13129" w:rsidRDefault="00EF4B56" w:rsidP="00F13129">
      <w:pPr>
        <w:shd w:val="clear" w:color="auto" w:fill="FFFFFF"/>
        <w:rPr>
          <w:b/>
          <w:color w:val="000000"/>
        </w:rPr>
      </w:pPr>
      <w:r w:rsidRPr="00F13129">
        <w:rPr>
          <w:b/>
          <w:color w:val="000000"/>
        </w:rPr>
        <w:t>Правила пользования кабинетом психолога</w:t>
      </w:r>
    </w:p>
    <w:p w:rsidR="00EF4B56" w:rsidRPr="00F13129" w:rsidRDefault="00EF4B56" w:rsidP="00F1312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посещать психологический кабинет в сопровождении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педагога-психолога в следующих случаях: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обследование;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индивидуальная коррекционная работа;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индивидуальная профилактическая работа;</w:t>
      </w:r>
    </w:p>
    <w:p w:rsidR="00EF4B56" w:rsidRPr="00F13129" w:rsidRDefault="00EF4B56" w:rsidP="00F13129">
      <w:pPr>
        <w:shd w:val="clear" w:color="auto" w:fill="FFFFFF"/>
        <w:rPr>
          <w:color w:val="000000"/>
        </w:rPr>
      </w:pPr>
      <w:r w:rsidRPr="00F13129">
        <w:rPr>
          <w:color w:val="000000"/>
        </w:rPr>
        <w:t>ин</w:t>
      </w:r>
      <w:r w:rsidR="004E6F7A" w:rsidRPr="00F13129">
        <w:rPr>
          <w:color w:val="000000"/>
        </w:rPr>
        <w:t>дивидуальная развивающая работа</w:t>
      </w:r>
    </w:p>
    <w:p w:rsidR="00EF4B56" w:rsidRPr="00F13129" w:rsidRDefault="00EF4B56" w:rsidP="00F13129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129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F13129">
        <w:rPr>
          <w:rFonts w:ascii="Times New Roman" w:hAnsi="Times New Roman" w:cs="Times New Roman"/>
          <w:color w:val="000000"/>
          <w:sz w:val="24"/>
          <w:szCs w:val="24"/>
        </w:rPr>
        <w:t xml:space="preserve"> при посещении  кабинета психолога имеют право бесплатно</w:t>
      </w:r>
    </w:p>
    <w:p w:rsidR="00EF4B56" w:rsidRPr="00F13129" w:rsidRDefault="00EF4B56" w:rsidP="00F13129">
      <w:r w:rsidRPr="00F13129">
        <w:t>получать следующие услуги:</w:t>
      </w:r>
    </w:p>
    <w:p w:rsidR="00EF4B56" w:rsidRPr="00F13129" w:rsidRDefault="00EF4B56" w:rsidP="00F13129">
      <w:r w:rsidRPr="00F13129">
        <w:t>- реализация Адаптированной образовательной программы начального общего образования, в том числе рабочей программы педагога-психолога;</w:t>
      </w:r>
    </w:p>
    <w:p w:rsidR="00EF4B56" w:rsidRPr="00F13129" w:rsidRDefault="00F13129" w:rsidP="00F13129">
      <w:r w:rsidRPr="00F13129">
        <w:t xml:space="preserve">3. </w:t>
      </w:r>
      <w:r w:rsidR="00EF4B56" w:rsidRPr="00F13129">
        <w:t xml:space="preserve">Родители (законные представители) </w:t>
      </w:r>
      <w:proofErr w:type="gramStart"/>
      <w:r w:rsidR="00EF4B56" w:rsidRPr="00F13129">
        <w:t>обучающихся</w:t>
      </w:r>
      <w:proofErr w:type="gramEnd"/>
      <w:r w:rsidR="00EF4B56" w:rsidRPr="00F13129">
        <w:t xml:space="preserve"> при посещении психологического</w:t>
      </w:r>
    </w:p>
    <w:p w:rsidR="00EF4B56" w:rsidRPr="00F13129" w:rsidRDefault="00EF4B56" w:rsidP="00F13129">
      <w:r w:rsidRPr="00F13129">
        <w:t>кабинета имеют право бесплатно получать следующие услуги:</w:t>
      </w:r>
    </w:p>
    <w:p w:rsidR="00EF4B56" w:rsidRPr="00F13129" w:rsidRDefault="00EF4B56" w:rsidP="00F13129">
      <w:r w:rsidRPr="00F13129">
        <w:t>консультация.</w:t>
      </w:r>
    </w:p>
    <w:p w:rsidR="00EF4B56" w:rsidRPr="00F13129" w:rsidRDefault="00EF4B56" w:rsidP="00F13129"/>
    <w:p w:rsidR="00EF4B56" w:rsidRDefault="00EF4B56" w:rsidP="00F13129">
      <w:pPr>
        <w:shd w:val="clear" w:color="auto" w:fill="FFFFFF"/>
        <w:jc w:val="center"/>
        <w:rPr>
          <w:b/>
          <w:color w:val="000000"/>
        </w:rPr>
      </w:pPr>
      <w:r w:rsidRPr="00F13129">
        <w:rPr>
          <w:b/>
          <w:color w:val="000000"/>
        </w:rPr>
        <w:t>III. Правила пользования объектами спорта</w:t>
      </w:r>
    </w:p>
    <w:p w:rsidR="001D5022" w:rsidRPr="00F13129" w:rsidRDefault="001D5022" w:rsidP="00F13129">
      <w:pPr>
        <w:shd w:val="clear" w:color="auto" w:fill="FFFFFF"/>
        <w:jc w:val="center"/>
        <w:rPr>
          <w:b/>
          <w:color w:val="000000"/>
        </w:rPr>
      </w:pPr>
    </w:p>
    <w:p w:rsidR="00EF4B56" w:rsidRPr="001D5022" w:rsidRDefault="00EF4B56" w:rsidP="005662B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>Помещение спортивного</w:t>
      </w:r>
      <w:r w:rsidR="00F30B5C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зала,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малого спортивного зала, </w:t>
      </w:r>
      <w:r w:rsidR="00F30B5C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стадиона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>используются для проведения занятий по физической культуре, ритмике, спортивных соревнований (в том числе с</w:t>
      </w:r>
      <w:r w:rsidR="004E6F7A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>участием родителей), мероприятий спортивной направленности, праздничных событий</w:t>
      </w:r>
    </w:p>
    <w:p w:rsidR="00EF4B56" w:rsidRPr="001D5022" w:rsidRDefault="00EF4B56" w:rsidP="005662B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>Во в</w:t>
      </w:r>
      <w:r w:rsidR="00F30B5C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ремя посещений спортивного зала, малого спортивного зала, стадиона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</w:t>
      </w:r>
      <w:proofErr w:type="gramStart"/>
      <w:r w:rsidRPr="001D5022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gramEnd"/>
      <w:r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и педагоги (далее – посетители) обязаны иметь спортивную форму и спортивную обувь.</w:t>
      </w:r>
    </w:p>
    <w:p w:rsidR="00EF4B56" w:rsidRPr="001D5022" w:rsidRDefault="00EF4B56" w:rsidP="005662B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>Запрещается пользоваться спортзалом без разрешения учителя по физической</w:t>
      </w:r>
      <w:r w:rsidR="004E6F7A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>культуре (администрации Образовательной организации в случае его отсутствия).</w:t>
      </w:r>
    </w:p>
    <w:p w:rsidR="00EF4B56" w:rsidRPr="001D5022" w:rsidRDefault="00F30B5C" w:rsidP="005662B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>В спортзалах</w:t>
      </w:r>
      <w:r w:rsidR="00EF4B56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нельзя мусорить.</w:t>
      </w:r>
      <w:r w:rsidR="001D5022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B56" w:rsidRPr="001D5022">
        <w:rPr>
          <w:rFonts w:ascii="Times New Roman" w:hAnsi="Times New Roman" w:cs="Times New Roman"/>
          <w:color w:val="000000"/>
          <w:sz w:val="24"/>
          <w:szCs w:val="24"/>
        </w:rPr>
        <w:t>После занятия необходимо убирать снаряды, инвентарь.</w:t>
      </w:r>
    </w:p>
    <w:p w:rsidR="00EF4B56" w:rsidRPr="001D5022" w:rsidRDefault="00EF4B56" w:rsidP="001D502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>Посетитель обязан: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использовать спортивное оборудование и инвентарь только по назначению;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запрещается проносить любую еду, напитки, жевательную резинку в спортивный</w:t>
      </w:r>
      <w:r w:rsidR="00F30B5C" w:rsidRPr="001D5022">
        <w:rPr>
          <w:color w:val="000000"/>
        </w:rPr>
        <w:t xml:space="preserve"> зал (малый спортивный зал)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запрещается заниматься на неподготовленных для занятий местах и пользоваться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неисправным оборудованием или инвентарем;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проявлять уважительное отношение к обслуживающему персоналу и посетителям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t>спортивного зала;</w:t>
      </w:r>
    </w:p>
    <w:p w:rsidR="00EF4B56" w:rsidRPr="001D5022" w:rsidRDefault="00EF4B56" w:rsidP="005662B6">
      <w:pPr>
        <w:shd w:val="clear" w:color="auto" w:fill="FFFFFF"/>
        <w:jc w:val="both"/>
        <w:rPr>
          <w:color w:val="000000"/>
        </w:rPr>
      </w:pPr>
      <w:r w:rsidRPr="001D5022">
        <w:rPr>
          <w:color w:val="000000"/>
        </w:rPr>
        <w:lastRenderedPageBreak/>
        <w:t>возвращать после себя спортивный инвентарь на свое постоянное место.</w:t>
      </w:r>
    </w:p>
    <w:p w:rsidR="00EF4B56" w:rsidRPr="001D5022" w:rsidRDefault="00EF4B56" w:rsidP="005662B6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Посторонние лица допускаются в спортзал </w:t>
      </w:r>
      <w:r w:rsidR="00F30B5C" w:rsidRPr="001D5022">
        <w:rPr>
          <w:rFonts w:ascii="Times New Roman" w:hAnsi="Times New Roman" w:cs="Times New Roman"/>
          <w:color w:val="000000"/>
          <w:sz w:val="24"/>
          <w:szCs w:val="24"/>
        </w:rPr>
        <w:t xml:space="preserve">(малый спортивный зал) </w:t>
      </w:r>
      <w:r w:rsidRPr="001D5022">
        <w:rPr>
          <w:rFonts w:ascii="Times New Roman" w:hAnsi="Times New Roman" w:cs="Times New Roman"/>
          <w:color w:val="000000"/>
          <w:sz w:val="24"/>
          <w:szCs w:val="24"/>
        </w:rPr>
        <w:t>только с разрешения администрации.</w:t>
      </w:r>
    </w:p>
    <w:p w:rsidR="00F30B5C" w:rsidRDefault="00F30B5C" w:rsidP="00F30B5C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</w:rPr>
        <w:t>IV. Правила пользования объектами культуры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rStyle w:val="s1"/>
          <w:b/>
          <w:bCs/>
        </w:rPr>
        <w:t>Правила пользования библиотекой</w:t>
      </w:r>
    </w:p>
    <w:p w:rsidR="00F30B5C" w:rsidRPr="001D5022" w:rsidRDefault="004E6F7A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Помещение школьной библиотеки</w:t>
      </w:r>
      <w:r w:rsidR="001D5022" w:rsidRPr="001D5022">
        <w:rPr>
          <w:color w:val="000000"/>
        </w:rPr>
        <w:t xml:space="preserve"> использу</w:t>
      </w:r>
      <w:r w:rsidRPr="001D5022">
        <w:rPr>
          <w:color w:val="000000"/>
        </w:rPr>
        <w:t>е</w:t>
      </w:r>
      <w:r w:rsidR="00F30B5C" w:rsidRPr="001D5022">
        <w:rPr>
          <w:color w:val="000000"/>
        </w:rPr>
        <w:t>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мероприятий. Правила пользования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библиотеки, права и обязанности читателей и библиотеки.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1. Право свободного и бесплатного пользования библиотекой имеют учащиеся и сотрудники общеобразовательного учреждения, а также родители учащихся.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2. К услугам читателей предоставляется фонд учебной, художественной, справочной, научно-популярной, методическо</w:t>
      </w:r>
      <w:r w:rsidR="004E6F7A" w:rsidRPr="001D5022">
        <w:rPr>
          <w:color w:val="000000"/>
        </w:rPr>
        <w:t>й литературы.</w:t>
      </w:r>
    </w:p>
    <w:p w:rsidR="004E6F7A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Библиотека обслуживает читателей на абонементе</w:t>
      </w:r>
      <w:r w:rsidR="004E6F7A" w:rsidRPr="001D5022">
        <w:rPr>
          <w:color w:val="000000"/>
        </w:rPr>
        <w:t xml:space="preserve"> (выдача книг и дисков на дом)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</w:t>
      </w:r>
      <w:r w:rsidR="004E6F7A" w:rsidRPr="001D5022">
        <w:rPr>
          <w:color w:val="000000"/>
        </w:rPr>
        <w:t xml:space="preserve"> Режим работы библиотеки устанавливается по графику,</w:t>
      </w:r>
      <w:r w:rsidR="00F13129" w:rsidRPr="001D5022">
        <w:rPr>
          <w:color w:val="000000"/>
        </w:rPr>
        <w:t xml:space="preserve"> </w:t>
      </w:r>
      <w:r w:rsidR="004E6F7A" w:rsidRPr="001D5022">
        <w:rPr>
          <w:color w:val="000000"/>
        </w:rPr>
        <w:t>утверждаемому приказом директора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2.2.</w:t>
      </w:r>
      <w:r w:rsidR="00F30B5C" w:rsidRPr="001D5022">
        <w:rPr>
          <w:color w:val="000000"/>
        </w:rPr>
        <w:t xml:space="preserve"> Читатель имеет право: 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="00F30B5C" w:rsidRPr="001D5022">
        <w:rPr>
          <w:color w:val="000000"/>
        </w:rPr>
        <w:t>.1.Пользоваться следующими бесплатными библиотечно-информационными услугами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Иметь свободный доступ к библиотечным фондам и информации,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Получать во временное пользование из фонда библиотеки печатные издания и аудиовизуальные документы,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Получать консультационную и практическую помощь в поиске и выборе произведений печати и других источников информации,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Продлевать срок пользования литературой в установленном порядке,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Использовать СБА: каталоги и картотеки,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Пользоваться справочно-библиографическим и информационным обслуживанием,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Получать библиотечно-библиографические и информационные знания, навыки и умения самостоятельного пользования библиотекой, книгой</w:t>
      </w:r>
      <w:r w:rsidR="001D5022">
        <w:rPr>
          <w:color w:val="000000"/>
        </w:rPr>
        <w:t>, информацией.</w:t>
      </w:r>
      <w:r w:rsidR="001D5022">
        <w:rPr>
          <w:color w:val="000000"/>
        </w:rPr>
        <w:br/>
        <w:t>2.2.</w:t>
      </w:r>
      <w:r w:rsidRPr="001D5022">
        <w:rPr>
          <w:color w:val="000000"/>
        </w:rPr>
        <w:t>2. Принимать участие в мероприятиях, проводимых библиотекой.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2.2</w:t>
      </w:r>
      <w:r w:rsidR="00F30B5C" w:rsidRPr="001D5022">
        <w:rPr>
          <w:color w:val="000000"/>
        </w:rPr>
        <w:t>.3. Требовать соблюдения конфиденциальности данных о нем и пер</w:t>
      </w:r>
      <w:r>
        <w:rPr>
          <w:color w:val="000000"/>
        </w:rPr>
        <w:t>ечне читаемых им материалов.</w:t>
      </w:r>
      <w:r>
        <w:rPr>
          <w:color w:val="000000"/>
        </w:rPr>
        <w:br/>
        <w:t>2.2</w:t>
      </w:r>
      <w:r w:rsidR="00F30B5C" w:rsidRPr="001D5022">
        <w:rPr>
          <w:color w:val="000000"/>
        </w:rPr>
        <w:t xml:space="preserve">.4. Обжаловать </w:t>
      </w:r>
      <w:proofErr w:type="gramStart"/>
      <w:r w:rsidR="00F30B5C" w:rsidRPr="001D5022">
        <w:rPr>
          <w:color w:val="000000"/>
        </w:rPr>
        <w:t>действия</w:t>
      </w:r>
      <w:proofErr w:type="gramEnd"/>
      <w:r w:rsidR="00F30B5C" w:rsidRPr="001D5022">
        <w:rPr>
          <w:color w:val="000000"/>
        </w:rPr>
        <w:t xml:space="preserve"> заведующего библиотекой, ущемляющего его права, у директора школы.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2.3</w:t>
      </w:r>
      <w:r w:rsidR="00F30B5C" w:rsidRPr="001D5022">
        <w:rPr>
          <w:color w:val="000000"/>
        </w:rPr>
        <w:t>. Читатели (поручители несовершеннолетних читателей) обязаны: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Соблюдать правила пользования</w:t>
      </w:r>
      <w:r w:rsidR="00F13129" w:rsidRPr="001D5022">
        <w:rPr>
          <w:color w:val="000000"/>
        </w:rPr>
        <w:t xml:space="preserve"> библиотекой</w:t>
      </w:r>
      <w:r w:rsidRPr="001D5022">
        <w:rPr>
          <w:color w:val="000000"/>
        </w:rPr>
        <w:t>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т.д.),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Возвращать в библиотеку книги и другие документы в строго установленные сроки,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Не выносить книги и другие документы из помещения библиотеки, если они не записаны в читательском формуляре,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Пользоваться ценными и единственными экземплярами книг, справочными изданиями только в помещении библиотеки,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 на них соответствующую пометку,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lastRenderedPageBreak/>
        <w:t>• Расписываться в читательском формуляре за каждое полученное в библиотеке издание,</w:t>
      </w:r>
      <w:r w:rsidRPr="001D5022">
        <w:rPr>
          <w:color w:val="000000"/>
        </w:rPr>
        <w:br/>
        <w:t>• 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ценам, указанным в учетных документах библиотеки, с применением коэффициентов по переоценке библиотечных фондов,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Не нарушать порядок расстановки литературы в фонде открытого доступа,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Не вынимать карточек из каталогов и картотек,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Ежегодно в начале учебного года проходить перерегистрацию,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При выбытии из общеобразовательного учреждения вернуть в библиотеку числящиеся за ними издания и другие документы.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</w:t>
      </w:r>
      <w:r w:rsidR="00F30B5C" w:rsidRPr="001D5022">
        <w:rPr>
          <w:color w:val="000000"/>
        </w:rPr>
        <w:t>. При нарушении сроков пользования книгами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2.5.</w:t>
      </w:r>
      <w:r w:rsidR="00F30B5C" w:rsidRPr="001D5022">
        <w:rPr>
          <w:color w:val="000000"/>
        </w:rPr>
        <w:t xml:space="preserve">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общеобразовательного учреждения отмечают в библиотеке свой обходной лист.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2.6</w:t>
      </w:r>
      <w:r w:rsidR="00F30B5C" w:rsidRPr="001D5022">
        <w:rPr>
          <w:color w:val="000000"/>
        </w:rPr>
        <w:t>. Умышленная порча или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2.7</w:t>
      </w:r>
      <w:r w:rsidR="00F30B5C" w:rsidRPr="001D5022">
        <w:rPr>
          <w:color w:val="000000"/>
        </w:rPr>
        <w:t>.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2.8</w:t>
      </w:r>
      <w:r w:rsidR="00F13129" w:rsidRPr="001D5022">
        <w:rPr>
          <w:color w:val="000000"/>
        </w:rPr>
        <w:t>. Б</w:t>
      </w:r>
      <w:r w:rsidR="00F30B5C" w:rsidRPr="001D5022">
        <w:rPr>
          <w:color w:val="000000"/>
        </w:rPr>
        <w:t>иблиотекарь обязан: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Обеспечить бесплатный и свободный доступ читателей к библиотечным фондам и бесплатную выдачу во временное пользование печатной продукции,</w:t>
      </w:r>
      <w:r w:rsidRPr="001D5022">
        <w:rPr>
          <w:color w:val="000000"/>
        </w:rPr>
        <w:br/>
        <w:t>• Обеспечить оперативное и качественное обслуживание читателей с учетом их запросов и потребностей,</w:t>
      </w:r>
      <w:r w:rsidRPr="001D5022">
        <w:rPr>
          <w:color w:val="000000"/>
        </w:rPr>
        <w:br/>
        <w:t>• Своевременно информировать читателей обо всех видах предоставляемых услуг,</w:t>
      </w:r>
      <w:r w:rsidRPr="001D5022">
        <w:rPr>
          <w:color w:val="000000"/>
        </w:rPr>
        <w:br/>
        <w:t>• Предоставлять в пользование каталоги, картотеки, осуществлять другие формы библиотечного информирования,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Изучать потребности читателей в образовательной информации,</w:t>
      </w:r>
      <w:r w:rsidRPr="001D5022">
        <w:rPr>
          <w:color w:val="000000"/>
        </w:rPr>
        <w:br/>
        <w:t>• Вести консультационную работу, оказывать помощь в поиске и выборе необходимых изданий,</w:t>
      </w:r>
      <w:r w:rsidRPr="001D5022">
        <w:rPr>
          <w:color w:val="000000"/>
        </w:rPr>
        <w:br/>
        <w:t>• Проводить занятия по основам библиотечно-библиографических и информационных знаний,</w:t>
      </w:r>
      <w:r w:rsidRPr="001D5022">
        <w:rPr>
          <w:color w:val="000000"/>
        </w:rPr>
        <w:br/>
        <w:t xml:space="preserve">• Вести устную и наглядную массово-информационную работу; </w:t>
      </w:r>
      <w:proofErr w:type="gramStart"/>
      <w:r w:rsidRPr="001D5022">
        <w:rPr>
          <w:color w:val="000000"/>
        </w:rPr>
        <w:t>организовывать выставки литературы, библиографические обзоры, Дни информации, литературные вечера, игры, праздники и др. мероприятия,</w:t>
      </w:r>
      <w:r w:rsidRPr="001D5022">
        <w:rPr>
          <w:color w:val="000000"/>
        </w:rPr>
        <w:br/>
        <w:t>• Совершенствовать работу с читателями путем внедрения передовых компьютерных технологий,</w:t>
      </w:r>
      <w:r w:rsidRPr="001D5022">
        <w:rPr>
          <w:color w:val="000000"/>
        </w:rPr>
        <w:br/>
        <w:t>• Систематически следить за своевременным возвращением в библиотеку выданных произведений печати,</w:t>
      </w:r>
      <w:r w:rsidRPr="001D5022">
        <w:rPr>
          <w:color w:val="000000"/>
        </w:rPr>
        <w:br/>
        <w:t>• Проводить в начале учебного года ежегодную перерегистрацию читателей,</w:t>
      </w:r>
      <w:r w:rsidRPr="001D5022">
        <w:rPr>
          <w:color w:val="000000"/>
        </w:rPr>
        <w:br/>
        <w:t>• Обеспечить сохранность и рациональное использование библиотечных фондов, создать необходимые условия для хранения документов,</w:t>
      </w:r>
      <w:r w:rsidRPr="001D5022">
        <w:rPr>
          <w:color w:val="000000"/>
        </w:rPr>
        <w:br/>
        <w:t>• Проводить мелкий ремонт и переплет книг</w:t>
      </w:r>
      <w:proofErr w:type="gramEnd"/>
      <w:r w:rsidRPr="001D5022">
        <w:rPr>
          <w:color w:val="000000"/>
        </w:rPr>
        <w:t>, привлекая к этой работе библиотечный актив,</w:t>
      </w:r>
      <w:r w:rsidRPr="001D5022">
        <w:rPr>
          <w:color w:val="000000"/>
        </w:rPr>
        <w:br/>
        <w:t>• Способствовать формированию библиотеки как центра работы с книгой и информацией,</w:t>
      </w:r>
      <w:r w:rsidRPr="001D5022">
        <w:rPr>
          <w:color w:val="000000"/>
        </w:rPr>
        <w:br/>
        <w:t>• Создать и поддерживать комфортные условия для работы читателей,</w:t>
      </w:r>
      <w:r w:rsidRPr="001D5022">
        <w:rPr>
          <w:color w:val="000000"/>
        </w:rPr>
        <w:br/>
        <w:t>• Обеспечить режим работы в соответствии с потребностями учебного заведения,</w:t>
      </w:r>
      <w:r w:rsidRPr="001D5022">
        <w:rPr>
          <w:color w:val="000000"/>
        </w:rPr>
        <w:br/>
        <w:t xml:space="preserve">• </w:t>
      </w:r>
      <w:proofErr w:type="gramStart"/>
      <w:r w:rsidRPr="001D5022">
        <w:rPr>
          <w:color w:val="000000"/>
        </w:rPr>
        <w:t>Отчитываться о</w:t>
      </w:r>
      <w:proofErr w:type="gramEnd"/>
      <w:r w:rsidRPr="001D5022">
        <w:rPr>
          <w:color w:val="000000"/>
        </w:rPr>
        <w:t xml:space="preserve"> своей деятельности в соответствии с положением о библиотеке.</w:t>
      </w:r>
    </w:p>
    <w:p w:rsidR="00F30B5C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2.9</w:t>
      </w:r>
      <w:r w:rsidR="00F30B5C" w:rsidRPr="001D5022">
        <w:rPr>
          <w:color w:val="000000"/>
        </w:rPr>
        <w:t>. Порядок пользования библиотекой: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Запись читателей производится на абонементе. Учащиеся записываются в библиотеку по списку класса в индивидуальном порядке, сотрудники и учителя – по паспорту.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На каждого читателя заполняется формуляр установленного образца как документ, дающий право пользоваться библиотекой.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F30B5C" w:rsidRPr="001D5022" w:rsidRDefault="00F30B5C" w:rsidP="005662B6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rStyle w:val="s4"/>
          <w:color w:val="000000"/>
        </w:rPr>
        <w:sym w:font="Symbol" w:char="F0B7"/>
      </w:r>
      <w:r w:rsidRPr="001D5022">
        <w:rPr>
          <w:rStyle w:val="s4"/>
          <w:color w:val="000000"/>
        </w:rPr>
        <w:t>​ </w:t>
      </w:r>
      <w:r w:rsidRPr="001D5022">
        <w:rPr>
          <w:color w:val="000000"/>
        </w:rPr>
        <w:t>Обмен литературы производится по графику работы библиотеки</w:t>
      </w:r>
    </w:p>
    <w:p w:rsidR="00F30B5C" w:rsidRPr="001D5022" w:rsidRDefault="001D5022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2.10</w:t>
      </w:r>
      <w:r w:rsidR="00F30B5C" w:rsidRPr="001D5022">
        <w:rPr>
          <w:color w:val="000000"/>
        </w:rPr>
        <w:t>. Порядок пользования абонементом:</w:t>
      </w:r>
    </w:p>
    <w:p w:rsidR="00F30B5C" w:rsidRPr="001D5022" w:rsidRDefault="00F30B5C" w:rsidP="005662B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Срок пользования литературой: максимальные сроки пользования:</w:t>
      </w:r>
    </w:p>
    <w:p w:rsidR="00F30B5C" w:rsidRPr="001D5022" w:rsidRDefault="00F30B5C" w:rsidP="005662B6">
      <w:pPr>
        <w:pStyle w:val="p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учебниками, учебными пособиями - учебный год;</w:t>
      </w:r>
    </w:p>
    <w:p w:rsidR="00F30B5C" w:rsidRPr="001D5022" w:rsidRDefault="00F30B5C" w:rsidP="005662B6">
      <w:pPr>
        <w:pStyle w:val="p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научно-популярной, познавательной, художественной литературой -1 месяц;</w:t>
      </w:r>
    </w:p>
    <w:p w:rsidR="00F30B5C" w:rsidRPr="001D5022" w:rsidRDefault="00F30B5C" w:rsidP="005662B6">
      <w:pPr>
        <w:pStyle w:val="p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D5022">
        <w:rPr>
          <w:color w:val="000000"/>
        </w:rPr>
        <w:t>периодическими</w:t>
      </w:r>
      <w:proofErr w:type="gramEnd"/>
      <w:r w:rsidRPr="001D5022">
        <w:rPr>
          <w:color w:val="000000"/>
        </w:rPr>
        <w:t xml:space="preserve"> издания, издания повышенного спроса - 15 дней.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Количество выдаваемых изданий – 2 экз.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Срок пользования может быть продлен сроком на 10 дней, если на издание нет спроса со стороны других читателей. </w:t>
      </w:r>
    </w:p>
    <w:p w:rsidR="00F30B5C" w:rsidRPr="001D5022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Не подлежат выдаче на дом редкие, ценные и справочные издания.</w:t>
      </w:r>
    </w:p>
    <w:p w:rsidR="00F30B5C" w:rsidRDefault="00F30B5C" w:rsidP="005662B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• Читатели расписываются в читательском формуляре за каждый экземпляр изданий; возвращение фиксируется подписью библиотекаря.</w:t>
      </w:r>
    </w:p>
    <w:p w:rsidR="001D5022" w:rsidRPr="001D5022" w:rsidRDefault="001D5022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D5022" w:rsidRDefault="00F30B5C" w:rsidP="001D5022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s6"/>
          <w:b/>
          <w:bCs/>
          <w:color w:val="000000"/>
        </w:rPr>
      </w:pPr>
      <w:r w:rsidRPr="001D5022">
        <w:rPr>
          <w:rStyle w:val="s6"/>
          <w:b/>
          <w:bCs/>
          <w:color w:val="000000"/>
        </w:rPr>
        <w:t>Правила пользования музыкальны</w:t>
      </w:r>
      <w:r w:rsidR="001D5022">
        <w:rPr>
          <w:rStyle w:val="s6"/>
          <w:b/>
          <w:bCs/>
          <w:color w:val="000000"/>
        </w:rPr>
        <w:t>м оборудованием и актовым залом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br/>
        <w:t>3.1. Учащиеся школы и педагоги имеют право бесплатно пользоваться помещением актового зала и музыкальным оборудованием для проведения внеурочных занятий и внеклассных мероприятий с разрешения администрации школы.</w:t>
      </w:r>
      <w:r w:rsidRPr="001D5022">
        <w:rPr>
          <w:color w:val="000000"/>
        </w:rPr>
        <w:br/>
        <w:t>3.2. Педагог, проводящий мероприятие в актовом зале, несет персональную ответственность за сохранение порядка в помещении и сохранность музыкального оборудования.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3.3. Учащиеся, родители (лица, их заменяющие), педагоги не имеют право входить в актовый зал в верхней одежде.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3.4. Учащиеся обязаны бережно относиться к имуществу актового зала.</w:t>
      </w:r>
    </w:p>
    <w:p w:rsidR="00F30B5C" w:rsidRPr="001D5022" w:rsidRDefault="00F30B5C" w:rsidP="001D5022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D5022">
        <w:rPr>
          <w:color w:val="000000"/>
        </w:rPr>
        <w:t>3.5. Учащиеся не имеют право пользоваться музыкальной аппаратурой актового зала без присмотра педагогов.</w:t>
      </w:r>
    </w:p>
    <w:p w:rsidR="00EF4B56" w:rsidRPr="001D5022" w:rsidRDefault="00EF4B56" w:rsidP="001D5022"/>
    <w:p w:rsidR="00EF4B56" w:rsidRPr="001D5022" w:rsidRDefault="00EF4B56" w:rsidP="001D5022"/>
    <w:p w:rsidR="00EF4B56" w:rsidRPr="001D5022" w:rsidRDefault="00EF4B56" w:rsidP="001D5022"/>
    <w:sectPr w:rsidR="00EF4B56" w:rsidRPr="001D5022" w:rsidSect="004B7F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2" w:rsidRDefault="001D5022" w:rsidP="001D5022">
      <w:r>
        <w:separator/>
      </w:r>
    </w:p>
  </w:endnote>
  <w:endnote w:type="continuationSeparator" w:id="0">
    <w:p w:rsidR="001D5022" w:rsidRDefault="001D5022" w:rsidP="001D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48465"/>
      <w:docPartObj>
        <w:docPartGallery w:val="Page Numbers (Bottom of Page)"/>
        <w:docPartUnique/>
      </w:docPartObj>
    </w:sdtPr>
    <w:sdtEndPr/>
    <w:sdtContent>
      <w:p w:rsidR="001D5022" w:rsidRDefault="001D50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B9">
          <w:rPr>
            <w:noProof/>
          </w:rPr>
          <w:t>6</w:t>
        </w:r>
        <w:r>
          <w:fldChar w:fldCharType="end"/>
        </w:r>
      </w:p>
    </w:sdtContent>
  </w:sdt>
  <w:p w:rsidR="001D5022" w:rsidRDefault="001D50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2" w:rsidRDefault="001D5022" w:rsidP="001D5022">
      <w:r>
        <w:separator/>
      </w:r>
    </w:p>
  </w:footnote>
  <w:footnote w:type="continuationSeparator" w:id="0">
    <w:p w:rsidR="001D5022" w:rsidRDefault="001D5022" w:rsidP="001D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584"/>
    <w:multiLevelType w:val="multilevel"/>
    <w:tmpl w:val="1062E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8013A"/>
    <w:multiLevelType w:val="hybridMultilevel"/>
    <w:tmpl w:val="3D34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70E5"/>
    <w:multiLevelType w:val="hybridMultilevel"/>
    <w:tmpl w:val="A70E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A7B86"/>
    <w:multiLevelType w:val="multilevel"/>
    <w:tmpl w:val="1B26E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977D81"/>
    <w:multiLevelType w:val="hybridMultilevel"/>
    <w:tmpl w:val="0A6E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438"/>
    <w:multiLevelType w:val="hybridMultilevel"/>
    <w:tmpl w:val="D69A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C2093"/>
    <w:multiLevelType w:val="hybridMultilevel"/>
    <w:tmpl w:val="304A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15BFE"/>
    <w:multiLevelType w:val="hybridMultilevel"/>
    <w:tmpl w:val="05CA5052"/>
    <w:lvl w:ilvl="0" w:tplc="BD145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50DB9"/>
    <w:multiLevelType w:val="hybridMultilevel"/>
    <w:tmpl w:val="3144750C"/>
    <w:lvl w:ilvl="0" w:tplc="80E4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15BF9"/>
    <w:multiLevelType w:val="hybridMultilevel"/>
    <w:tmpl w:val="93BE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E279A"/>
    <w:multiLevelType w:val="hybridMultilevel"/>
    <w:tmpl w:val="60D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5"/>
  </w:num>
  <w:num w:numId="5">
    <w:abstractNumId w:val="16"/>
  </w:num>
  <w:num w:numId="6">
    <w:abstractNumId w:val="2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9"/>
  </w:num>
  <w:num w:numId="12">
    <w:abstractNumId w:val="12"/>
  </w:num>
  <w:num w:numId="13">
    <w:abstractNumId w:val="0"/>
  </w:num>
  <w:num w:numId="14">
    <w:abstractNumId w:val="3"/>
  </w:num>
  <w:num w:numId="15">
    <w:abstractNumId w:val="14"/>
  </w:num>
  <w:num w:numId="16">
    <w:abstractNumId w:val="1"/>
  </w:num>
  <w:num w:numId="17">
    <w:abstractNumId w:val="18"/>
  </w:num>
  <w:num w:numId="18">
    <w:abstractNumId w:val="10"/>
  </w:num>
  <w:num w:numId="19">
    <w:abstractNumId w:val="21"/>
  </w:num>
  <w:num w:numId="20">
    <w:abstractNumId w:val="6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E7E"/>
    <w:rsid w:val="000B6CFE"/>
    <w:rsid w:val="000C5253"/>
    <w:rsid w:val="000E52B9"/>
    <w:rsid w:val="00132E7E"/>
    <w:rsid w:val="00172A5E"/>
    <w:rsid w:val="001D5022"/>
    <w:rsid w:val="002045CB"/>
    <w:rsid w:val="00235AB5"/>
    <w:rsid w:val="003938F6"/>
    <w:rsid w:val="0042438A"/>
    <w:rsid w:val="00445196"/>
    <w:rsid w:val="004B7F12"/>
    <w:rsid w:val="004E6F7A"/>
    <w:rsid w:val="005662B6"/>
    <w:rsid w:val="00581415"/>
    <w:rsid w:val="006D0BB4"/>
    <w:rsid w:val="00781EE1"/>
    <w:rsid w:val="007E2E25"/>
    <w:rsid w:val="00835F74"/>
    <w:rsid w:val="00890F4F"/>
    <w:rsid w:val="00A251B3"/>
    <w:rsid w:val="00BC544D"/>
    <w:rsid w:val="00E770D3"/>
    <w:rsid w:val="00EF4B56"/>
    <w:rsid w:val="00F13129"/>
    <w:rsid w:val="00F30B5C"/>
    <w:rsid w:val="00F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rFonts w:asciiTheme="minorHAnsi" w:eastAsiaTheme="minorHAnsi" w:hAnsiTheme="minorHAnsi" w:cstheme="minorBidi"/>
      <w:b/>
      <w:color w:val="000000"/>
      <w:spacing w:val="-8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30B5C"/>
    <w:pPr>
      <w:spacing w:before="100" w:beforeAutospacing="1" w:after="100" w:afterAutospacing="1"/>
    </w:pPr>
  </w:style>
  <w:style w:type="character" w:customStyle="1" w:styleId="s1">
    <w:name w:val="s1"/>
    <w:basedOn w:val="a0"/>
    <w:rsid w:val="00F30B5C"/>
  </w:style>
  <w:style w:type="paragraph" w:customStyle="1" w:styleId="p1">
    <w:name w:val="p1"/>
    <w:basedOn w:val="a"/>
    <w:rsid w:val="00F30B5C"/>
    <w:pPr>
      <w:spacing w:before="100" w:beforeAutospacing="1" w:after="100" w:afterAutospacing="1"/>
    </w:pPr>
  </w:style>
  <w:style w:type="paragraph" w:customStyle="1" w:styleId="p6">
    <w:name w:val="p6"/>
    <w:basedOn w:val="a"/>
    <w:rsid w:val="00F30B5C"/>
    <w:pPr>
      <w:spacing w:before="100" w:beforeAutospacing="1" w:after="100" w:afterAutospacing="1"/>
    </w:pPr>
  </w:style>
  <w:style w:type="character" w:customStyle="1" w:styleId="s3">
    <w:name w:val="s3"/>
    <w:basedOn w:val="a0"/>
    <w:rsid w:val="00F30B5C"/>
  </w:style>
  <w:style w:type="paragraph" w:customStyle="1" w:styleId="p7">
    <w:name w:val="p7"/>
    <w:basedOn w:val="a"/>
    <w:rsid w:val="00F30B5C"/>
    <w:pPr>
      <w:spacing w:before="100" w:beforeAutospacing="1" w:after="100" w:afterAutospacing="1"/>
    </w:pPr>
  </w:style>
  <w:style w:type="character" w:customStyle="1" w:styleId="s4">
    <w:name w:val="s4"/>
    <w:basedOn w:val="a0"/>
    <w:rsid w:val="00F30B5C"/>
  </w:style>
  <w:style w:type="paragraph" w:customStyle="1" w:styleId="p8">
    <w:name w:val="p8"/>
    <w:basedOn w:val="a"/>
    <w:rsid w:val="00F30B5C"/>
    <w:pPr>
      <w:spacing w:before="100" w:beforeAutospacing="1" w:after="100" w:afterAutospacing="1"/>
    </w:pPr>
  </w:style>
  <w:style w:type="paragraph" w:customStyle="1" w:styleId="p9">
    <w:name w:val="p9"/>
    <w:basedOn w:val="a"/>
    <w:rsid w:val="00F30B5C"/>
    <w:pPr>
      <w:spacing w:before="100" w:beforeAutospacing="1" w:after="100" w:afterAutospacing="1"/>
    </w:pPr>
  </w:style>
  <w:style w:type="character" w:customStyle="1" w:styleId="s5">
    <w:name w:val="s5"/>
    <w:basedOn w:val="a0"/>
    <w:rsid w:val="00F30B5C"/>
  </w:style>
  <w:style w:type="character" w:customStyle="1" w:styleId="s6">
    <w:name w:val="s6"/>
    <w:basedOn w:val="a0"/>
    <w:rsid w:val="00F30B5C"/>
  </w:style>
  <w:style w:type="paragraph" w:styleId="a9">
    <w:name w:val="header"/>
    <w:basedOn w:val="a"/>
    <w:link w:val="aa"/>
    <w:uiPriority w:val="99"/>
    <w:unhideWhenUsed/>
    <w:rsid w:val="001D5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5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D5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5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4A9C-1E5C-4E51-8C7D-28B81B96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802859</cp:lastModifiedBy>
  <cp:revision>18</cp:revision>
  <cp:lastPrinted>2018-01-06T14:28:00Z</cp:lastPrinted>
  <dcterms:created xsi:type="dcterms:W3CDTF">2015-08-10T06:49:00Z</dcterms:created>
  <dcterms:modified xsi:type="dcterms:W3CDTF">2018-01-06T20:35:00Z</dcterms:modified>
</cp:coreProperties>
</file>